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52"/>
        <w:gridCol w:w="3084"/>
      </w:tblGrid>
      <w:tr w:rsidR="00AE41A6" w:rsidRPr="008148A3" w14:paraId="0DBFEBE5" w14:textId="77777777" w:rsidTr="00291CAC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3D472AD" w:rsidR="00AE41A6" w:rsidRPr="008148A3" w:rsidRDefault="00291CAC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029DE" wp14:editId="60930D60">
                  <wp:extent cx="866570" cy="8645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78" cy="91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704B2463" w14:textId="764166D3" w:rsidR="00AE41A6" w:rsidRPr="00FF37CA" w:rsidRDefault="00291CA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1E1B39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Кафедра конструювання машин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163FF918" w:rsidR="007E3190" w:rsidRDefault="00AA7165" w:rsidP="00D525C0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</w:pPr>
            <w:bookmarkStart w:id="0" w:name="_Hlk80799705"/>
            <w:proofErr w:type="spellStart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>Конструювання</w:t>
            </w:r>
            <w:proofErr w:type="spellEnd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 xml:space="preserve"> </w:t>
            </w:r>
            <w:proofErr w:type="spellStart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>обладнання</w:t>
            </w:r>
            <w:proofErr w:type="spellEnd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 xml:space="preserve"> </w:t>
            </w:r>
            <w:proofErr w:type="spellStart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>машинобудівних</w:t>
            </w:r>
            <w:proofErr w:type="spellEnd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 xml:space="preserve"> </w:t>
            </w:r>
            <w:proofErr w:type="spellStart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>виробництв</w:t>
            </w:r>
            <w:proofErr w:type="spellEnd"/>
            <w:r w:rsidRPr="00DC052B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 xml:space="preserve"> </w:t>
            </w:r>
            <w:r w:rsidR="007D0430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>–</w:t>
            </w:r>
            <w:r w:rsidRPr="00AA7165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 xml:space="preserve"> </w:t>
            </w:r>
            <w:r w:rsidR="00F45D6E">
              <w:rPr>
                <w:rFonts w:asciiTheme="minorHAnsi" w:eastAsia="Times New Roman" w:hAnsiTheme="minorHAnsi" w:cstheme="minorHAnsi"/>
                <w:b/>
                <w:bCs/>
                <w:sz w:val="48"/>
                <w:szCs w:val="48"/>
                <w:lang w:val="ru-RU" w:eastAsia="ru-RU"/>
              </w:rPr>
              <w:t>3</w:t>
            </w:r>
          </w:p>
          <w:bookmarkEnd w:id="0"/>
          <w:p w14:paraId="041617C5" w14:textId="3FEF8FB2" w:rsidR="007D0430" w:rsidRPr="006919A6" w:rsidRDefault="007D0430" w:rsidP="00B43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ru-RU"/>
              </w:rPr>
            </w:pPr>
            <w:r w:rsidRPr="00B43F4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val="ru-RU" w:eastAsia="ru-RU"/>
              </w:rPr>
              <w:t>(</w:t>
            </w:r>
            <w:bookmarkStart w:id="1" w:name="_Hlk99887112"/>
            <w:proofErr w:type="spellStart"/>
            <w:r w:rsidRPr="00B43F4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val="ru-RU" w:eastAsia="ru-RU"/>
              </w:rPr>
              <w:t>Конструювання</w:t>
            </w:r>
            <w:proofErr w:type="spellEnd"/>
            <w:r w:rsidRPr="00B43F4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val="ru-RU" w:eastAsia="ru-RU"/>
              </w:rPr>
              <w:t xml:space="preserve"> </w:t>
            </w:r>
            <w:r w:rsidR="00FC3344" w:rsidRPr="002E1FB9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u-RU"/>
              </w:rPr>
              <w:t xml:space="preserve">систем </w:t>
            </w:r>
            <w:proofErr w:type="spellStart"/>
            <w:r w:rsidR="00FC3344" w:rsidRPr="002E1FB9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u-RU"/>
              </w:rPr>
              <w:t>приводів</w:t>
            </w:r>
            <w:proofErr w:type="spellEnd"/>
            <w:r w:rsidR="00FC3344" w:rsidRPr="002E1FB9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u-RU"/>
              </w:rPr>
              <w:t xml:space="preserve"> </w:t>
            </w:r>
            <w:proofErr w:type="gramStart"/>
            <w:r w:rsidR="00FC3344" w:rsidRPr="002E1FB9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u-RU"/>
              </w:rPr>
              <w:t>машин</w:t>
            </w:r>
            <w:r w:rsidR="00FC3344" w:rsidRPr="00DC052B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val="ru-RU" w:eastAsia="ru-RU"/>
              </w:rPr>
              <w:t xml:space="preserve"> </w:t>
            </w:r>
            <w:bookmarkEnd w:id="1"/>
            <w:r w:rsidR="00B43F4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val="ru-RU" w:eastAsia="ru-RU"/>
              </w:rPr>
              <w:t>)</w:t>
            </w:r>
            <w:proofErr w:type="gramEnd"/>
          </w:p>
          <w:p w14:paraId="5E9A9D7B" w14:textId="77777777" w:rsidR="007D0430" w:rsidRPr="00B43F4F" w:rsidRDefault="007D0430" w:rsidP="007D0430">
            <w:pPr>
              <w:rPr>
                <w:rFonts w:asciiTheme="minorHAnsi" w:hAnsiTheme="minorHAnsi"/>
                <w:sz w:val="40"/>
                <w:szCs w:val="40"/>
                <w:lang w:val="ru-RU"/>
              </w:rPr>
            </w:pP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BA41BD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BA41BD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BA41BD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BA41BD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BFE5867" w14:textId="77777777" w:rsidR="00843B98" w:rsidRPr="000A37D1" w:rsidRDefault="00843B98" w:rsidP="00843B98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A37D1">
        <w:t>Реквізити навчальної дисципліни</w:t>
      </w:r>
    </w:p>
    <w:tbl>
      <w:tblPr>
        <w:tblStyle w:val="-2110"/>
        <w:tblW w:w="10206" w:type="dxa"/>
        <w:tblInd w:w="108" w:type="dxa"/>
        <w:tblLook w:val="04A0" w:firstRow="1" w:lastRow="0" w:firstColumn="1" w:lastColumn="0" w:noHBand="0" w:noVBand="1"/>
      </w:tblPr>
      <w:tblGrid>
        <w:gridCol w:w="2727"/>
        <w:gridCol w:w="7479"/>
      </w:tblGrid>
      <w:tr w:rsidR="00DC0ADA" w:rsidRPr="00994F7E" w14:paraId="16FEC111" w14:textId="77777777" w:rsidTr="00E2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DFD03D8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479" w:type="dxa"/>
          </w:tcPr>
          <w:p w14:paraId="1E895E98" w14:textId="77777777" w:rsidR="00DC0ADA" w:rsidRPr="00994F7E" w:rsidRDefault="00DC0ADA" w:rsidP="004C3A1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Перший (бакалаврський) </w:t>
            </w:r>
          </w:p>
        </w:tc>
      </w:tr>
      <w:tr w:rsidR="00DC0ADA" w:rsidRPr="00994F7E" w14:paraId="122EC6AD" w14:textId="77777777" w:rsidTr="00E2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6416678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479" w:type="dxa"/>
          </w:tcPr>
          <w:p w14:paraId="5604D366" w14:textId="77777777" w:rsidR="00DC0ADA" w:rsidRPr="00994F7E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13 - Механічна інженерія</w:t>
            </w:r>
          </w:p>
        </w:tc>
      </w:tr>
      <w:tr w:rsidR="00DC0ADA" w:rsidRPr="00994F7E" w14:paraId="54BF9C5A" w14:textId="77777777" w:rsidTr="00E2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7888D6D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479" w:type="dxa"/>
          </w:tcPr>
          <w:p w14:paraId="3CA65960" w14:textId="77777777" w:rsidR="00DC0ADA" w:rsidRPr="00994F7E" w:rsidRDefault="00DC0AD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131 - Прикладна механіка</w:t>
            </w:r>
          </w:p>
        </w:tc>
      </w:tr>
      <w:tr w:rsidR="00DC0ADA" w:rsidRPr="00994F7E" w14:paraId="29EB88F8" w14:textId="77777777" w:rsidTr="00E2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5DE18C9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479" w:type="dxa"/>
          </w:tcPr>
          <w:p w14:paraId="4469CD08" w14:textId="7C66B030" w:rsidR="00DC0ADA" w:rsidRPr="00994F7E" w:rsidRDefault="00DA79DE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94F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Технології комп’ютерного конструювання верстатів, роботів і машин</w:t>
            </w:r>
            <w:r w:rsidRPr="00994F7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DC0ADA" w:rsidRPr="00994F7E" w14:paraId="6682890C" w14:textId="77777777" w:rsidTr="00E2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BF25C7F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479" w:type="dxa"/>
          </w:tcPr>
          <w:p w14:paraId="2BD35C24" w14:textId="4CC5CFF6" w:rsidR="00DC0ADA" w:rsidRPr="00994F7E" w:rsidRDefault="00CC460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 w:cstheme="minorHAnsi"/>
                <w:sz w:val="22"/>
                <w:szCs w:val="22"/>
              </w:rPr>
              <w:t>Професійної підготовки</w:t>
            </w:r>
          </w:p>
        </w:tc>
      </w:tr>
      <w:tr w:rsidR="00DC0ADA" w:rsidRPr="00994F7E" w14:paraId="7D358E89" w14:textId="77777777" w:rsidTr="00E2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8D08580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479" w:type="dxa"/>
          </w:tcPr>
          <w:p w14:paraId="329E47CF" w14:textId="77777777" w:rsidR="00DC0ADA" w:rsidRPr="00994F7E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очна(денна)/дистанційна/змішана</w:t>
            </w:r>
          </w:p>
        </w:tc>
      </w:tr>
      <w:tr w:rsidR="00DC0ADA" w:rsidRPr="00994F7E" w14:paraId="18EB4341" w14:textId="77777777" w:rsidTr="00E2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AAA22C5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479" w:type="dxa"/>
          </w:tcPr>
          <w:p w14:paraId="3C04A2ED" w14:textId="4717CF3D" w:rsidR="00DC0ADA" w:rsidRPr="00994F7E" w:rsidRDefault="00C111F3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  <w:r w:rsidR="00DC0ADA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курс, </w:t>
            </w:r>
            <w:r w:rsidR="00C4260F">
              <w:rPr>
                <w:rFonts w:asciiTheme="minorHAnsi" w:hAnsiTheme="minorHAnsi"/>
                <w:iCs/>
                <w:sz w:val="22"/>
                <w:szCs w:val="22"/>
              </w:rPr>
              <w:t xml:space="preserve">3 курс (прискор),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осінні</w:t>
            </w:r>
            <w:r w:rsidR="006241B5" w:rsidRPr="00994F7E">
              <w:rPr>
                <w:rFonts w:asciiTheme="minorHAnsi" w:hAnsiTheme="minorHAnsi"/>
                <w:iCs/>
                <w:sz w:val="22"/>
                <w:szCs w:val="22"/>
              </w:rPr>
              <w:t>й</w:t>
            </w:r>
            <w:r w:rsidR="00DC0ADA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семестр</w:t>
            </w:r>
          </w:p>
        </w:tc>
      </w:tr>
      <w:tr w:rsidR="00DC0ADA" w:rsidRPr="00994F7E" w14:paraId="634C21E7" w14:textId="77777777" w:rsidTr="00E2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147FD056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479" w:type="dxa"/>
          </w:tcPr>
          <w:p w14:paraId="06681DCE" w14:textId="6991FD90" w:rsidR="00DC0ADA" w:rsidRPr="00994F7E" w:rsidRDefault="00C111F3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4,5</w:t>
            </w:r>
            <w:r w:rsidR="00DC0ADA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кредит</w:t>
            </w:r>
            <w:r w:rsidR="005D74D6" w:rsidRPr="00994F7E">
              <w:rPr>
                <w:rFonts w:asciiTheme="minorHAnsi" w:hAnsiTheme="minorHAnsi"/>
                <w:iCs/>
                <w:sz w:val="22"/>
                <w:szCs w:val="22"/>
              </w:rPr>
              <w:t>ів</w:t>
            </w:r>
            <w:r w:rsidR="00DC0ADA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ЄКТС,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135</w:t>
            </w:r>
            <w:r w:rsidR="00DC0ADA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год.</w:t>
            </w:r>
            <w:r w:rsidR="005D74D6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</w:tr>
      <w:tr w:rsidR="00DC0ADA" w:rsidRPr="00994F7E" w14:paraId="212BD615" w14:textId="77777777" w:rsidTr="00E2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7ABD925A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479" w:type="dxa"/>
          </w:tcPr>
          <w:p w14:paraId="4B288B67" w14:textId="77777777" w:rsidR="00454B0D" w:rsidRPr="00994F7E" w:rsidRDefault="00454B0D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Екзамен</w:t>
            </w:r>
            <w:r w:rsidR="00DC0ADA" w:rsidRPr="00994F7E"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</w:p>
          <w:p w14:paraId="55A47510" w14:textId="690A4C93" w:rsidR="00DC0ADA" w:rsidRPr="00994F7E" w:rsidRDefault="00DC0AD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МКР, РГР</w:t>
            </w:r>
          </w:p>
        </w:tc>
      </w:tr>
      <w:tr w:rsidR="00DC0ADA" w:rsidRPr="00994F7E" w14:paraId="777110DA" w14:textId="77777777" w:rsidTr="00E2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9C0B35B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479" w:type="dxa"/>
          </w:tcPr>
          <w:p w14:paraId="60AD67B9" w14:textId="1EB1A46B" w:rsidR="00DC0ADA" w:rsidRPr="00994F7E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Лекції – </w:t>
            </w:r>
            <w:r w:rsidR="0020740A">
              <w:rPr>
                <w:rFonts w:asciiTheme="minorHAnsi" w:hAnsiTheme="minorHAnsi"/>
                <w:iCs/>
                <w:sz w:val="22"/>
                <w:szCs w:val="22"/>
              </w:rPr>
              <w:t>36</w:t>
            </w:r>
            <w:r w:rsidR="003C7E27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год., практичні – </w:t>
            </w:r>
            <w:r w:rsidR="00CF13A9" w:rsidRPr="00994F7E">
              <w:rPr>
                <w:rFonts w:asciiTheme="minorHAnsi" w:hAnsiTheme="minorHAnsi"/>
                <w:iCs/>
                <w:sz w:val="22"/>
                <w:szCs w:val="22"/>
              </w:rPr>
              <w:t>18</w:t>
            </w:r>
            <w:r w:rsidR="00994F7E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год.</w:t>
            </w:r>
            <w:r w:rsidR="0020740A">
              <w:rPr>
                <w:rFonts w:asciiTheme="minorHAnsi" w:hAnsiTheme="minorHAnsi"/>
                <w:iCs/>
                <w:sz w:val="22"/>
                <w:szCs w:val="22"/>
              </w:rPr>
              <w:t>–</w:t>
            </w:r>
            <w:r w:rsidR="00994F7E" w:rsidRPr="00994F7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за розкладом Департаменту навчальної роботи КПІ ім. Ігоря Сікорського</w:t>
            </w:r>
          </w:p>
        </w:tc>
      </w:tr>
      <w:tr w:rsidR="00DC0ADA" w:rsidRPr="00994F7E" w14:paraId="2195149A" w14:textId="77777777" w:rsidTr="00E2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7A06392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479" w:type="dxa"/>
          </w:tcPr>
          <w:p w14:paraId="6F18B2ED" w14:textId="77777777" w:rsidR="00DC0ADA" w:rsidRPr="00994F7E" w:rsidRDefault="00DC0AD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94F7E">
              <w:rPr>
                <w:rFonts w:asciiTheme="minorHAnsi" w:hAnsiTheme="minorHAnsi"/>
                <w:iCs/>
                <w:sz w:val="22"/>
                <w:szCs w:val="22"/>
              </w:rPr>
              <w:t>Українська</w:t>
            </w:r>
          </w:p>
        </w:tc>
      </w:tr>
      <w:tr w:rsidR="00DC0ADA" w:rsidRPr="00994F7E" w14:paraId="1B37BAD7" w14:textId="77777777" w:rsidTr="00E2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F441E00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994F7E">
              <w:rPr>
                <w:rFonts w:asciiTheme="minorHAnsi" w:hAnsiTheme="minorHAnsi"/>
                <w:sz w:val="22"/>
                <w:szCs w:val="22"/>
              </w:rPr>
              <w:br/>
              <w:t>керівника курсу/ викладачів</w:t>
            </w:r>
          </w:p>
        </w:tc>
        <w:tc>
          <w:tcPr>
            <w:tcW w:w="7479" w:type="dxa"/>
          </w:tcPr>
          <w:p w14:paraId="233FDFD6" w14:textId="15076738" w:rsidR="00DC0ADA" w:rsidRPr="00994F7E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Лектор:</w:t>
            </w:r>
            <w:r w:rsidR="00F806B1" w:rsidRPr="00994F7E">
              <w:rPr>
                <w:rFonts w:asciiTheme="minorHAnsi" w:hAnsiTheme="minorHAnsi"/>
                <w:sz w:val="22"/>
                <w:szCs w:val="22"/>
              </w:rPr>
              <w:t xml:space="preserve"> доцент,</w:t>
            </w:r>
            <w:r w:rsidRPr="00994F7E">
              <w:rPr>
                <w:rFonts w:asciiTheme="minorHAnsi" w:hAnsiTheme="minorHAnsi"/>
                <w:sz w:val="22"/>
                <w:szCs w:val="22"/>
              </w:rPr>
              <w:t xml:space="preserve"> кандидат технічних наук, доцент </w:t>
            </w:r>
            <w:r w:rsidR="001468D1" w:rsidRPr="00994F7E">
              <w:rPr>
                <w:rFonts w:asciiTheme="minorHAnsi" w:hAnsiTheme="minorHAnsi"/>
                <w:sz w:val="22"/>
                <w:szCs w:val="22"/>
              </w:rPr>
              <w:t>Верба Ірина Іванівна</w:t>
            </w:r>
          </w:p>
          <w:p w14:paraId="5FA140B3" w14:textId="014F349D" w:rsidR="001A66D1" w:rsidRPr="00994F7E" w:rsidRDefault="00DC0ADA" w:rsidP="001A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 xml:space="preserve">Кафедра: Корпус КПІ </w:t>
            </w:r>
            <w:r w:rsidR="00F806B1" w:rsidRPr="00994F7E">
              <w:rPr>
                <w:rFonts w:asciiTheme="minorHAnsi" w:hAnsiTheme="minorHAnsi"/>
                <w:sz w:val="22"/>
                <w:szCs w:val="22"/>
              </w:rPr>
              <w:t>1</w:t>
            </w:r>
            <w:r w:rsidRPr="00994F7E">
              <w:rPr>
                <w:rFonts w:asciiTheme="minorHAnsi" w:hAnsiTheme="minorHAnsi"/>
                <w:sz w:val="22"/>
                <w:szCs w:val="22"/>
              </w:rPr>
              <w:t xml:space="preserve">, кімната </w:t>
            </w:r>
            <w:r w:rsidR="001A66D1" w:rsidRPr="00994F7E">
              <w:rPr>
                <w:rFonts w:asciiTheme="minorHAnsi" w:hAnsiTheme="minorHAnsi"/>
                <w:sz w:val="22"/>
                <w:szCs w:val="22"/>
              </w:rPr>
              <w:t>226</w:t>
            </w:r>
            <w:r w:rsidRPr="00994F7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94F7E">
              <w:rPr>
                <w:rFonts w:asciiTheme="minorHAnsi" w:hAnsiTheme="minorHAnsi"/>
                <w:sz w:val="22"/>
                <w:szCs w:val="22"/>
              </w:rPr>
              <w:t>тел</w:t>
            </w:r>
            <w:proofErr w:type="spellEnd"/>
            <w:r w:rsidRPr="00994F7E">
              <w:rPr>
                <w:rFonts w:asciiTheme="minorHAnsi" w:hAnsiTheme="minorHAnsi"/>
                <w:sz w:val="22"/>
                <w:szCs w:val="22"/>
              </w:rPr>
              <w:t>. (044)204-</w:t>
            </w:r>
            <w:r w:rsidR="001A66D1" w:rsidRPr="00994F7E">
              <w:rPr>
                <w:rFonts w:asciiTheme="minorHAnsi" w:hAnsiTheme="minorHAnsi"/>
                <w:sz w:val="22"/>
                <w:szCs w:val="22"/>
              </w:rPr>
              <w:t>94-61</w:t>
            </w:r>
            <w:r w:rsidR="00BF3694" w:rsidRPr="00994F7E">
              <w:rPr>
                <w:rFonts w:asciiTheme="minorHAnsi" w:hAnsiTheme="minorHAnsi"/>
                <w:sz w:val="22"/>
                <w:szCs w:val="22"/>
              </w:rPr>
              <w:t>,</w:t>
            </w:r>
            <w:r w:rsidR="001A66D1" w:rsidRPr="00994F7E">
              <w:rPr>
                <w:sz w:val="22"/>
                <w:szCs w:val="22"/>
              </w:rPr>
              <w:t xml:space="preserve"> </w:t>
            </w:r>
            <w:proofErr w:type="spellStart"/>
            <w:r w:rsidR="001A66D1" w:rsidRPr="00994F7E">
              <w:rPr>
                <w:rFonts w:asciiTheme="minorHAnsi" w:hAnsiTheme="minorHAnsi" w:cstheme="minorHAnsi"/>
                <w:sz w:val="22"/>
                <w:szCs w:val="22"/>
              </w:rPr>
              <w:t>прив</w:t>
            </w:r>
            <w:proofErr w:type="spellEnd"/>
            <w:r w:rsidR="001A66D1" w:rsidRPr="00994F7E">
              <w:rPr>
                <w:rFonts w:asciiTheme="minorHAnsi" w:hAnsiTheme="minorHAnsi" w:cstheme="minorHAnsi"/>
                <w:sz w:val="22"/>
                <w:szCs w:val="22"/>
              </w:rPr>
              <w:t xml:space="preserve"> (097) 243-14-11</w:t>
            </w:r>
          </w:p>
          <w:p w14:paraId="576546BC" w14:textId="5D47F10E" w:rsidR="00DC0ADA" w:rsidRPr="00994F7E" w:rsidRDefault="00173846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П</w:t>
            </w:r>
            <w:r w:rsidR="00DC0ADA" w:rsidRPr="00994F7E">
              <w:rPr>
                <w:rFonts w:asciiTheme="minorHAnsi" w:hAnsiTheme="minorHAnsi"/>
                <w:sz w:val="22"/>
                <w:szCs w:val="22"/>
              </w:rPr>
              <w:t>ошта</w:t>
            </w:r>
            <w:r w:rsidRPr="00994F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994F7E">
              <w:rPr>
                <w:rFonts w:asciiTheme="minorHAnsi" w:hAnsiTheme="minorHAnsi"/>
                <w:sz w:val="22"/>
                <w:szCs w:val="22"/>
                <w:lang w:val="en-US"/>
              </w:rPr>
              <w:t>verba</w:t>
            </w:r>
            <w:proofErr w:type="spellEnd"/>
            <w:r w:rsidRPr="00994F7E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994F7E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r w:rsidRPr="00994F7E">
              <w:rPr>
                <w:rFonts w:asciiTheme="minorHAnsi" w:hAnsiTheme="minorHAnsi"/>
                <w:sz w:val="22"/>
                <w:szCs w:val="22"/>
                <w:lang w:val="ru-RU"/>
              </w:rPr>
              <w:t>@</w:t>
            </w:r>
            <w:proofErr w:type="spellStart"/>
            <w:r w:rsidRPr="00994F7E">
              <w:rPr>
                <w:rFonts w:asciiTheme="minorHAnsi" w:hAnsiTheme="minorHAnsi"/>
                <w:sz w:val="22"/>
                <w:szCs w:val="22"/>
                <w:lang w:val="en-US"/>
              </w:rPr>
              <w:t>gmail</w:t>
            </w:r>
            <w:proofErr w:type="spellEnd"/>
            <w:r w:rsidR="00BB78C1" w:rsidRPr="00994F7E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78C1" w:rsidRPr="00994F7E">
              <w:rPr>
                <w:rFonts w:asciiTheme="minorHAnsi" w:hAnsiTheme="minorHAnsi"/>
                <w:sz w:val="22"/>
                <w:szCs w:val="22"/>
                <w:lang w:val="en-US"/>
              </w:rPr>
              <w:t>com</w:t>
            </w:r>
            <w:r w:rsidR="008E4D89" w:rsidRPr="00994F7E">
              <w:rPr>
                <w:rFonts w:asciiTheme="minorHAnsi" w:hAnsiTheme="minorHAnsi"/>
                <w:iCs/>
                <w:color w:val="002060"/>
                <w:sz w:val="22"/>
                <w:szCs w:val="22"/>
              </w:rPr>
              <w:t xml:space="preserve"> </w:t>
            </w:r>
          </w:p>
          <w:p w14:paraId="30CF4931" w14:textId="7A2BF00C" w:rsidR="001C40D4" w:rsidRPr="00994F7E" w:rsidRDefault="00DC0ADA" w:rsidP="009521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proofErr w:type="spellStart"/>
            <w:r w:rsidR="00BB78C1" w:rsidRPr="00994F7E">
              <w:rPr>
                <w:rFonts w:asciiTheme="minorHAnsi" w:hAnsiTheme="minorHAnsi"/>
                <w:sz w:val="22"/>
                <w:szCs w:val="22"/>
              </w:rPr>
              <w:t>доц</w:t>
            </w:r>
            <w:proofErr w:type="spellEnd"/>
            <w:r w:rsidR="00BB78C1" w:rsidRPr="00994F7E">
              <w:rPr>
                <w:rFonts w:asciiTheme="minorHAnsi" w:hAnsiTheme="minorHAnsi"/>
                <w:sz w:val="22"/>
                <w:szCs w:val="22"/>
              </w:rPr>
              <w:t>.,</w:t>
            </w:r>
            <w:proofErr w:type="spellStart"/>
            <w:r w:rsidRPr="00994F7E">
              <w:rPr>
                <w:rFonts w:asciiTheme="minorHAnsi" w:hAnsiTheme="minorHAnsi"/>
                <w:sz w:val="22"/>
                <w:szCs w:val="22"/>
              </w:rPr>
              <w:t>канд</w:t>
            </w:r>
            <w:proofErr w:type="spellEnd"/>
            <w:r w:rsidRPr="00994F7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994F7E">
              <w:rPr>
                <w:rFonts w:asciiTheme="minorHAnsi" w:hAnsiTheme="minorHAnsi"/>
                <w:sz w:val="22"/>
                <w:szCs w:val="22"/>
              </w:rPr>
              <w:t>техн</w:t>
            </w:r>
            <w:proofErr w:type="spellEnd"/>
            <w:r w:rsidRPr="00994F7E">
              <w:rPr>
                <w:rFonts w:asciiTheme="minorHAnsi" w:hAnsiTheme="minorHAnsi"/>
                <w:sz w:val="22"/>
                <w:szCs w:val="22"/>
              </w:rPr>
              <w:t xml:space="preserve">. наук., доц. </w:t>
            </w:r>
            <w:r w:rsidR="005750AC" w:rsidRPr="00994F7E">
              <w:rPr>
                <w:rFonts w:asciiTheme="minorHAnsi" w:hAnsiTheme="minorHAnsi"/>
                <w:sz w:val="22"/>
                <w:szCs w:val="22"/>
              </w:rPr>
              <w:t>Верба І.І.</w:t>
            </w:r>
          </w:p>
        </w:tc>
      </w:tr>
      <w:tr w:rsidR="00DC0ADA" w:rsidRPr="00994F7E" w14:paraId="56D17828" w14:textId="77777777" w:rsidTr="00E2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4077C02" w14:textId="77777777" w:rsidR="00DC0ADA" w:rsidRPr="00994F7E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4F7E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479" w:type="dxa"/>
          </w:tcPr>
          <w:p w14:paraId="6E2D3184" w14:textId="5104F681" w:rsidR="00DC0ADA" w:rsidRPr="00994F7E" w:rsidRDefault="001C40D4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D3779">
              <w:rPr>
                <w:rFonts w:asciiTheme="minorHAnsi" w:hAnsiTheme="minorHAnsi" w:cstheme="minorHAnsi"/>
                <w:sz w:val="22"/>
                <w:szCs w:val="22"/>
              </w:rPr>
              <w:t>Дистанційн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ий</w:t>
            </w:r>
            <w:r w:rsidRPr="00FD3779">
              <w:rPr>
                <w:rFonts w:asciiTheme="minorHAnsi" w:hAnsiTheme="minorHAnsi" w:cstheme="minorHAnsi"/>
                <w:sz w:val="22"/>
                <w:szCs w:val="22"/>
              </w:rPr>
              <w:t xml:space="preserve"> ресурс </w:t>
            </w:r>
            <w:r w:rsidRPr="00FD3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</w:t>
            </w:r>
            <w:r w:rsidRPr="00FD3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Teams</w:t>
            </w:r>
            <w:r w:rsidRPr="00FD377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0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>ресурс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 xml:space="preserve"> «Електронний </w:t>
            </w:r>
            <w:proofErr w:type="spellStart"/>
            <w:r w:rsidRPr="009B27F6">
              <w:rPr>
                <w:rFonts w:asciiTheme="minorHAnsi" w:hAnsiTheme="minorHAnsi"/>
                <w:sz w:val="22"/>
                <w:szCs w:val="22"/>
              </w:rPr>
              <w:t>кампус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КПІ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</w:tbl>
    <w:p w14:paraId="3CFB8341" w14:textId="77777777" w:rsidR="00DC0ADA" w:rsidRPr="00A22ECC" w:rsidRDefault="00DC0ADA" w:rsidP="00DC0ADA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22ECC">
        <w:t>Програма навчальної дисципліни</w:t>
      </w:r>
    </w:p>
    <w:p w14:paraId="47FEEEF3" w14:textId="06E44FCE" w:rsidR="004A6336" w:rsidRPr="00A22ECC" w:rsidRDefault="004D1575" w:rsidP="006F5C29">
      <w:pPr>
        <w:pStyle w:val="10"/>
        <w:rPr>
          <w:rFonts w:cstheme="minorHAnsi"/>
          <w:color w:val="auto"/>
        </w:rPr>
      </w:pPr>
      <w:r w:rsidRPr="00A22ECC">
        <w:rPr>
          <w:rFonts w:cstheme="minorHAnsi"/>
          <w:color w:val="auto"/>
        </w:rPr>
        <w:t>Опис</w:t>
      </w:r>
      <w:r w:rsidR="004A6336" w:rsidRPr="00A22ECC">
        <w:rPr>
          <w:rFonts w:cstheme="minorHAnsi"/>
          <w:color w:val="auto"/>
        </w:rPr>
        <w:t xml:space="preserve"> </w:t>
      </w:r>
      <w:r w:rsidR="00AA6B23" w:rsidRPr="00A22ECC">
        <w:rPr>
          <w:rFonts w:cstheme="minorHAnsi"/>
          <w:color w:val="auto"/>
        </w:rPr>
        <w:t xml:space="preserve">навчальної </w:t>
      </w:r>
      <w:r w:rsidR="004A6336" w:rsidRPr="00A22ECC">
        <w:rPr>
          <w:rFonts w:cstheme="minorHAnsi"/>
          <w:color w:val="auto"/>
        </w:rPr>
        <w:t>дисципліни</w:t>
      </w:r>
      <w:r w:rsidR="006F5C29" w:rsidRPr="00A22ECC">
        <w:rPr>
          <w:rFonts w:cstheme="minorHAnsi"/>
          <w:color w:val="auto"/>
        </w:rPr>
        <w:t>, її мета, предмет вивчання та результати навчання</w:t>
      </w:r>
    </w:p>
    <w:p w14:paraId="28BD4262" w14:textId="514963A4" w:rsidR="00CB47AC" w:rsidRDefault="00CB47AC" w:rsidP="005D27E4">
      <w:pPr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Бакалавр з</w:t>
      </w:r>
      <w:r w:rsidR="005D27E4" w:rsidRPr="00A22ECC">
        <w:rPr>
          <w:rFonts w:asciiTheme="minorHAnsi" w:hAnsiTheme="minorHAnsi" w:cstheme="minorHAnsi"/>
          <w:sz w:val="24"/>
          <w:szCs w:val="24"/>
        </w:rPr>
        <w:t xml:space="preserve">і спеціальності 131 </w:t>
      </w:r>
      <w:r w:rsidRPr="00A22ECC">
        <w:rPr>
          <w:rFonts w:asciiTheme="minorHAnsi" w:hAnsiTheme="minorHAnsi" w:cstheme="minorHAnsi"/>
          <w:sz w:val="24"/>
          <w:szCs w:val="24"/>
        </w:rPr>
        <w:t>Прикладн</w:t>
      </w:r>
      <w:r w:rsidR="005D27E4" w:rsidRPr="00A22ECC">
        <w:rPr>
          <w:rFonts w:asciiTheme="minorHAnsi" w:hAnsiTheme="minorHAnsi" w:cstheme="minorHAnsi"/>
          <w:sz w:val="24"/>
          <w:szCs w:val="24"/>
        </w:rPr>
        <w:t>а</w:t>
      </w:r>
      <w:r w:rsidRPr="00A22ECC">
        <w:rPr>
          <w:rFonts w:asciiTheme="minorHAnsi" w:hAnsiTheme="minorHAnsi" w:cstheme="minorHAnsi"/>
          <w:sz w:val="24"/>
          <w:szCs w:val="24"/>
        </w:rPr>
        <w:t xml:space="preserve"> механік</w:t>
      </w:r>
      <w:r w:rsidR="005D27E4" w:rsidRPr="00A22ECC">
        <w:rPr>
          <w:rFonts w:asciiTheme="minorHAnsi" w:hAnsiTheme="minorHAnsi" w:cstheme="minorHAnsi"/>
          <w:sz w:val="24"/>
          <w:szCs w:val="24"/>
        </w:rPr>
        <w:t>а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="005D27E4" w:rsidRPr="00A22ECC">
        <w:rPr>
          <w:rFonts w:asciiTheme="minorHAnsi" w:hAnsiTheme="minorHAnsi" w:cstheme="minorHAnsi"/>
          <w:sz w:val="24"/>
          <w:szCs w:val="24"/>
        </w:rPr>
        <w:t>за ОПП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="00BD3F8D" w:rsidRPr="00A22ECC">
        <w:rPr>
          <w:rFonts w:asciiTheme="minorHAnsi" w:hAnsiTheme="minorHAnsi" w:cstheme="minorHAnsi"/>
          <w:sz w:val="24"/>
          <w:szCs w:val="24"/>
        </w:rPr>
        <w:t>„</w:t>
      </w:r>
      <w:r w:rsidR="00BD3F8D" w:rsidRPr="00A22ECC">
        <w:rPr>
          <w:rFonts w:asciiTheme="minorHAnsi" w:hAnsiTheme="minorHAnsi" w:cstheme="minorHAnsi"/>
          <w:color w:val="000000"/>
          <w:sz w:val="24"/>
          <w:szCs w:val="24"/>
          <w:lang w:eastAsia="uk-UA"/>
        </w:rPr>
        <w:t>Технології комп’ютерного конструювання верстатів, роботів і машин</w:t>
      </w:r>
      <w:r w:rsidR="00BD3F8D" w:rsidRPr="00A22ECC">
        <w:rPr>
          <w:rFonts w:asciiTheme="minorHAnsi" w:hAnsiTheme="minorHAnsi" w:cstheme="minorHAnsi"/>
          <w:sz w:val="24"/>
          <w:szCs w:val="24"/>
        </w:rPr>
        <w:t xml:space="preserve">“ </w:t>
      </w:r>
      <w:r w:rsidR="00BD3F8D" w:rsidRPr="00FF4E52">
        <w:rPr>
          <w:rFonts w:asciiTheme="minorHAnsi" w:hAnsiTheme="minorHAnsi" w:cstheme="minorHAnsi"/>
          <w:sz w:val="24"/>
          <w:szCs w:val="24"/>
          <w:u w:val="single"/>
        </w:rPr>
        <w:t>повинен бути спроможним</w:t>
      </w:r>
      <w:r w:rsidR="00BD3F8D"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Pr="00A22ECC">
        <w:rPr>
          <w:rFonts w:asciiTheme="minorHAnsi" w:hAnsiTheme="minorHAnsi" w:cstheme="minorHAnsi"/>
          <w:sz w:val="24"/>
          <w:szCs w:val="24"/>
        </w:rPr>
        <w:t xml:space="preserve">на основі критичного аналізу інформаційно-аналітичних досліджень і прогнозування 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>показників працездатності обладнання машинобудування,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12169671"/>
      <w:r w:rsidRPr="00A22ECC">
        <w:rPr>
          <w:rFonts w:asciiTheme="minorHAnsi" w:hAnsiTheme="minorHAnsi" w:cstheme="minorHAnsi"/>
          <w:sz w:val="24"/>
          <w:szCs w:val="24"/>
        </w:rPr>
        <w:t xml:space="preserve">знання основних принципів проектування механізмів, типових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методик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 xml:space="preserve"> розрахунку 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>та параметрів типових вузлів відповідного обладнання</w:t>
      </w:r>
      <w:r w:rsidR="000108A3">
        <w:rPr>
          <w:rFonts w:asciiTheme="minorHAnsi" w:hAnsiTheme="minorHAnsi" w:cstheme="minorHAnsi"/>
          <w:snapToGrid w:val="0"/>
          <w:sz w:val="24"/>
          <w:szCs w:val="24"/>
        </w:rPr>
        <w:t xml:space="preserve">; </w:t>
      </w:r>
      <w:r w:rsidR="000108A3" w:rsidRPr="008E0A84">
        <w:rPr>
          <w:rFonts w:asciiTheme="minorHAnsi" w:hAnsiTheme="minorHAnsi" w:cstheme="minorHAnsi"/>
          <w:sz w:val="24"/>
          <w:szCs w:val="24"/>
        </w:rPr>
        <w:t>функціонального призначення електромеханічних систем</w:t>
      </w:r>
      <w:r w:rsidR="000108A3">
        <w:rPr>
          <w:rFonts w:asciiTheme="minorHAnsi" w:hAnsiTheme="minorHAnsi" w:cstheme="minorHAnsi"/>
          <w:sz w:val="24"/>
          <w:szCs w:val="24"/>
        </w:rPr>
        <w:t xml:space="preserve">; </w:t>
      </w:r>
      <w:r w:rsidR="000108A3" w:rsidRPr="008E0A84">
        <w:rPr>
          <w:rFonts w:asciiTheme="minorHAnsi" w:hAnsiTheme="minorHAnsi" w:cstheme="minorHAnsi"/>
          <w:sz w:val="24"/>
          <w:szCs w:val="24"/>
        </w:rPr>
        <w:t>порівняльної характеристики</w:t>
      </w:r>
      <w:r w:rsidR="006C6408">
        <w:rPr>
          <w:rFonts w:asciiTheme="minorHAnsi" w:hAnsiTheme="minorHAnsi" w:cstheme="minorHAnsi"/>
          <w:sz w:val="24"/>
          <w:szCs w:val="24"/>
        </w:rPr>
        <w:t xml:space="preserve"> електродвигунів</w:t>
      </w:r>
      <w:r w:rsidR="000108A3" w:rsidRPr="008E0A84">
        <w:rPr>
          <w:rFonts w:asciiTheme="minorHAnsi" w:hAnsiTheme="minorHAnsi" w:cstheme="minorHAnsi"/>
          <w:sz w:val="24"/>
          <w:szCs w:val="24"/>
        </w:rPr>
        <w:t xml:space="preserve"> та структурних схем автоматизованого електропривода, способів керування та тенденцій його розвитку</w:t>
      </w:r>
      <w:bookmarkEnd w:id="2"/>
      <w:r w:rsidR="006C6408">
        <w:rPr>
          <w:rFonts w:asciiTheme="minorHAnsi" w:hAnsiTheme="minorHAnsi" w:cstheme="minorHAnsi"/>
          <w:sz w:val="24"/>
          <w:szCs w:val="24"/>
        </w:rPr>
        <w:t>; мехатронни</w:t>
      </w:r>
      <w:r w:rsidR="004B059E">
        <w:rPr>
          <w:rFonts w:asciiTheme="minorHAnsi" w:hAnsiTheme="minorHAnsi" w:cstheme="minorHAnsi"/>
          <w:sz w:val="24"/>
          <w:szCs w:val="24"/>
        </w:rPr>
        <w:t>х</w:t>
      </w:r>
      <w:r w:rsidR="006C6408">
        <w:rPr>
          <w:rFonts w:asciiTheme="minorHAnsi" w:hAnsiTheme="minorHAnsi" w:cstheme="minorHAnsi"/>
          <w:sz w:val="24"/>
          <w:szCs w:val="24"/>
        </w:rPr>
        <w:t xml:space="preserve"> вузлів та систем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F4E52">
        <w:rPr>
          <w:rFonts w:asciiTheme="minorHAnsi" w:hAnsiTheme="minorHAnsi" w:cstheme="minorHAnsi"/>
          <w:snapToGrid w:val="0"/>
          <w:sz w:val="24"/>
          <w:szCs w:val="24"/>
          <w:u w:val="single"/>
        </w:rPr>
        <w:t>поставити задачу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 проектування нового обладнання відповідно до вимог або оцінити показники працездатності існуючого, </w:t>
      </w:r>
      <w:proofErr w:type="spellStart"/>
      <w:r w:rsidRPr="00A22ECC">
        <w:rPr>
          <w:rFonts w:asciiTheme="minorHAnsi" w:hAnsiTheme="minorHAnsi" w:cstheme="minorHAnsi"/>
          <w:snapToGrid w:val="0"/>
          <w:sz w:val="24"/>
          <w:szCs w:val="24"/>
        </w:rPr>
        <w:t>обгрунтувати</w:t>
      </w:r>
      <w:proofErr w:type="spellEnd"/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 науково-технічні рішення і розробляти відповідні конкурентоспроможні конструкції, а також </w:t>
      </w:r>
      <w:bookmarkStart w:id="3" w:name="_Hlk112170919"/>
      <w:r w:rsidRPr="00A22ECC">
        <w:rPr>
          <w:rFonts w:asciiTheme="minorHAnsi" w:hAnsiTheme="minorHAnsi" w:cstheme="minorHAnsi"/>
          <w:snapToGrid w:val="0"/>
          <w:sz w:val="24"/>
          <w:szCs w:val="24"/>
        </w:rPr>
        <w:t>здійснювати оформлення необхідної документації</w:t>
      </w:r>
      <w:bookmarkEnd w:id="3"/>
      <w:r w:rsidRPr="00A22ECC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36B886A5" w14:textId="06D988A4" w:rsidR="00AD6F0C" w:rsidRPr="00575A2B" w:rsidRDefault="00CF5E7B" w:rsidP="00AD6F0C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lang w:val="uk-UA"/>
        </w:rPr>
      </w:pPr>
      <w:r w:rsidRPr="00575A2B">
        <w:rPr>
          <w:rFonts w:asciiTheme="minorHAnsi" w:hAnsiTheme="minorHAnsi" w:cstheme="minorHAnsi"/>
          <w:b/>
          <w:bCs/>
          <w:lang w:val="uk-UA"/>
        </w:rPr>
        <w:lastRenderedPageBreak/>
        <w:t>Мета</w:t>
      </w:r>
      <w:r w:rsidRPr="00575A2B">
        <w:rPr>
          <w:rFonts w:asciiTheme="minorHAnsi" w:hAnsiTheme="minorHAnsi" w:cstheme="minorHAnsi"/>
          <w:lang w:val="uk-UA"/>
        </w:rPr>
        <w:t xml:space="preserve"> </w:t>
      </w:r>
      <w:r w:rsidR="00575A2B" w:rsidRPr="00575A2B">
        <w:rPr>
          <w:rFonts w:asciiTheme="minorHAnsi" w:hAnsiTheme="minorHAnsi" w:cstheme="minorHAnsi"/>
          <w:lang w:val="uk-UA"/>
        </w:rPr>
        <w:t xml:space="preserve">вивчення </w:t>
      </w:r>
      <w:r w:rsidRPr="00575A2B">
        <w:rPr>
          <w:rFonts w:asciiTheme="minorHAnsi" w:hAnsiTheme="minorHAnsi" w:cstheme="minorHAnsi"/>
          <w:lang w:val="uk-UA"/>
        </w:rPr>
        <w:t xml:space="preserve">навчальної дисципліни </w:t>
      </w:r>
      <w:bookmarkStart w:id="4" w:name="_Hlk112169255"/>
      <w:r w:rsidRPr="00575A2B">
        <w:rPr>
          <w:rFonts w:asciiTheme="minorHAnsi" w:hAnsiTheme="minorHAnsi" w:cstheme="minorHAnsi"/>
          <w:lang w:val="uk-UA"/>
        </w:rPr>
        <w:t>«</w:t>
      </w:r>
      <w:r w:rsidR="00715DFE" w:rsidRPr="00575A2B">
        <w:rPr>
          <w:rFonts w:asciiTheme="minorHAnsi" w:hAnsiTheme="minorHAnsi" w:cstheme="minorHAnsi"/>
          <w:lang w:val="uk-UA"/>
        </w:rPr>
        <w:t>Конструювання обладнання машинобудівних виробництв»</w:t>
      </w:r>
      <w:bookmarkEnd w:id="4"/>
      <w:r w:rsidR="00715DFE" w:rsidRPr="00575A2B">
        <w:rPr>
          <w:rFonts w:asciiTheme="minorHAnsi" w:hAnsiTheme="minorHAnsi" w:cstheme="minorHAnsi"/>
          <w:lang w:val="uk-UA"/>
        </w:rPr>
        <w:t xml:space="preserve"> </w:t>
      </w:r>
      <w:r w:rsidRPr="00575A2B">
        <w:rPr>
          <w:rFonts w:asciiTheme="minorHAnsi" w:hAnsiTheme="minorHAnsi" w:cstheme="minorHAnsi"/>
          <w:lang w:val="uk-UA"/>
        </w:rPr>
        <w:t>і, відповідно, кредитного модуля «</w:t>
      </w:r>
      <w:r w:rsidR="00715DFE" w:rsidRPr="00575A2B">
        <w:rPr>
          <w:rFonts w:asciiTheme="minorHAnsi" w:hAnsiTheme="minorHAnsi" w:cstheme="minorHAnsi"/>
          <w:lang w:val="uk-UA"/>
        </w:rPr>
        <w:t>Конструювання обладнання машинобудівних виробництв -</w:t>
      </w:r>
      <w:r w:rsidR="00737AB2">
        <w:rPr>
          <w:rFonts w:asciiTheme="minorHAnsi" w:hAnsiTheme="minorHAnsi" w:cstheme="minorHAnsi"/>
          <w:lang w:val="uk-UA"/>
        </w:rPr>
        <w:t>3</w:t>
      </w:r>
      <w:r w:rsidR="00064672" w:rsidRPr="00575A2B">
        <w:rPr>
          <w:rFonts w:asciiTheme="minorHAnsi" w:hAnsiTheme="minorHAnsi" w:cstheme="minorHAnsi"/>
          <w:lang w:val="uk-UA"/>
        </w:rPr>
        <w:t>,</w:t>
      </w:r>
      <w:r w:rsidRPr="00575A2B">
        <w:rPr>
          <w:rFonts w:asciiTheme="minorHAnsi" w:hAnsiTheme="minorHAnsi" w:cstheme="minorHAnsi"/>
          <w:lang w:val="uk-UA"/>
        </w:rPr>
        <w:t xml:space="preserve"> є підготовка </w:t>
      </w:r>
      <w:bookmarkStart w:id="5" w:name="_Hlk112170986"/>
      <w:r w:rsidRPr="00575A2B">
        <w:rPr>
          <w:rFonts w:asciiTheme="minorHAnsi" w:hAnsiTheme="minorHAnsi" w:cstheme="minorHAnsi"/>
          <w:lang w:val="uk-UA"/>
        </w:rPr>
        <w:t xml:space="preserve">до </w:t>
      </w:r>
      <w:r w:rsidR="00455742" w:rsidRPr="00575A2B">
        <w:rPr>
          <w:rFonts w:asciiTheme="minorHAnsi" w:hAnsiTheme="minorHAnsi" w:cstheme="minorHAnsi"/>
          <w:lang w:val="uk-UA"/>
        </w:rPr>
        <w:t xml:space="preserve">розв’язку </w:t>
      </w:r>
      <w:r w:rsidR="00455742" w:rsidRPr="00575A2B">
        <w:rPr>
          <w:lang w:val="uk-UA"/>
        </w:rPr>
        <w:t>базових науково-технічних задач</w:t>
      </w:r>
      <w:r w:rsidR="007B4B21" w:rsidRPr="00575A2B">
        <w:rPr>
          <w:lang w:val="uk-UA"/>
        </w:rPr>
        <w:t xml:space="preserve"> </w:t>
      </w:r>
      <w:r w:rsidR="00455742" w:rsidRPr="00575A2B">
        <w:rPr>
          <w:lang w:val="uk-UA"/>
        </w:rPr>
        <w:t xml:space="preserve">і </w:t>
      </w:r>
      <w:r w:rsidRPr="00575A2B">
        <w:rPr>
          <w:rFonts w:asciiTheme="minorHAnsi" w:hAnsiTheme="minorHAnsi" w:cstheme="minorHAnsi"/>
          <w:lang w:val="uk-UA"/>
        </w:rPr>
        <w:t>професійної інженерної діяльн</w:t>
      </w:r>
      <w:r w:rsidR="00AD6F0C" w:rsidRPr="00575A2B">
        <w:rPr>
          <w:rFonts w:asciiTheme="minorHAnsi" w:hAnsiTheme="minorHAnsi" w:cstheme="minorHAnsi"/>
          <w:lang w:val="uk-UA"/>
        </w:rPr>
        <w:t>о</w:t>
      </w:r>
      <w:r w:rsidRPr="00575A2B">
        <w:rPr>
          <w:rFonts w:asciiTheme="minorHAnsi" w:hAnsiTheme="minorHAnsi" w:cstheme="minorHAnsi"/>
          <w:lang w:val="uk-UA"/>
        </w:rPr>
        <w:t>ст</w:t>
      </w:r>
      <w:r w:rsidR="00AD6F0C" w:rsidRPr="00575A2B">
        <w:rPr>
          <w:rFonts w:asciiTheme="minorHAnsi" w:hAnsiTheme="minorHAnsi" w:cstheme="minorHAnsi"/>
          <w:lang w:val="uk-UA"/>
        </w:rPr>
        <w:t>і</w:t>
      </w:r>
      <w:r w:rsidRPr="00575A2B">
        <w:rPr>
          <w:rFonts w:asciiTheme="minorHAnsi" w:hAnsiTheme="minorHAnsi" w:cstheme="minorHAnsi"/>
          <w:lang w:val="uk-UA"/>
        </w:rPr>
        <w:t xml:space="preserve"> в галузі проектування</w:t>
      </w:r>
      <w:bookmarkEnd w:id="5"/>
      <w:r w:rsidRPr="00575A2B">
        <w:rPr>
          <w:rFonts w:asciiTheme="minorHAnsi" w:hAnsiTheme="minorHAnsi" w:cstheme="minorHAnsi"/>
          <w:lang w:val="uk-UA"/>
        </w:rPr>
        <w:t xml:space="preserve">, виробництва та експлуатації </w:t>
      </w:r>
      <w:bookmarkStart w:id="6" w:name="_Hlk112171017"/>
      <w:r w:rsidRPr="00575A2B">
        <w:rPr>
          <w:rFonts w:asciiTheme="minorHAnsi" w:hAnsiTheme="minorHAnsi" w:cstheme="minorHAnsi"/>
          <w:lang w:val="uk-UA"/>
        </w:rPr>
        <w:t>технічних систем, машин і устаткування</w:t>
      </w:r>
      <w:bookmarkEnd w:id="6"/>
      <w:r w:rsidRPr="00575A2B">
        <w:rPr>
          <w:rFonts w:asciiTheme="minorHAnsi" w:hAnsiTheme="minorHAnsi" w:cstheme="minorHAnsi"/>
          <w:lang w:val="uk-UA"/>
        </w:rPr>
        <w:t>, робото-технічних засобів та комплексів.</w:t>
      </w:r>
    </w:p>
    <w:p w14:paraId="60122CB9" w14:textId="66B972F0" w:rsidR="00FD1659" w:rsidRPr="00A22ECC" w:rsidRDefault="00FD1659" w:rsidP="007A054B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lang w:val="uk-UA"/>
        </w:rPr>
      </w:pPr>
      <w:r w:rsidRPr="00A22ECC">
        <w:rPr>
          <w:rFonts w:asciiTheme="minorHAnsi" w:hAnsiTheme="minorHAnsi" w:cstheme="minorHAnsi"/>
          <w:b/>
          <w:bCs/>
          <w:lang w:val="uk-UA"/>
        </w:rPr>
        <w:t>Предмет</w:t>
      </w:r>
      <w:r w:rsidRPr="00A22ECC">
        <w:rPr>
          <w:rFonts w:asciiTheme="minorHAnsi" w:hAnsiTheme="minorHAnsi" w:cstheme="minorHAnsi"/>
          <w:lang w:val="uk-UA"/>
        </w:rPr>
        <w:t xml:space="preserve"> вивчення навчальної дисципліни</w:t>
      </w:r>
      <w:r w:rsidR="007A054B" w:rsidRPr="00A22ECC">
        <w:rPr>
          <w:rFonts w:asciiTheme="minorHAnsi" w:hAnsiTheme="minorHAnsi" w:cstheme="minorHAnsi"/>
          <w:lang w:val="uk-UA"/>
        </w:rPr>
        <w:t xml:space="preserve"> – </w:t>
      </w:r>
      <w:r w:rsidR="00C042ED" w:rsidRPr="00A22ECC">
        <w:rPr>
          <w:rFonts w:asciiTheme="minorHAnsi" w:hAnsiTheme="minorHAnsi" w:cstheme="minorHAnsi"/>
          <w:lang w:val="uk-UA"/>
        </w:rPr>
        <w:t>це</w:t>
      </w:r>
      <w:r w:rsidRPr="00A22ECC">
        <w:rPr>
          <w:rFonts w:asciiTheme="minorHAnsi" w:hAnsiTheme="minorHAnsi" w:cstheme="minorHAnsi"/>
          <w:lang w:val="uk-UA"/>
        </w:rPr>
        <w:t xml:space="preserve"> </w:t>
      </w:r>
      <w:r w:rsidR="00BE42BA" w:rsidRPr="00A22ECC">
        <w:rPr>
          <w:rFonts w:asciiTheme="minorHAnsi" w:hAnsiTheme="minorHAnsi" w:cstheme="minorHAnsi"/>
          <w:lang w:val="uk-UA"/>
        </w:rPr>
        <w:t xml:space="preserve">теоретичні засади конструювання </w:t>
      </w:r>
      <w:r w:rsidRPr="00A22ECC">
        <w:rPr>
          <w:rFonts w:asciiTheme="minorHAnsi" w:hAnsiTheme="minorHAnsi" w:cstheme="minorHAnsi"/>
          <w:lang w:val="uk-UA"/>
        </w:rPr>
        <w:t>обладнання машинобудування, у першу чергу – металорізальни</w:t>
      </w:r>
      <w:r w:rsidR="00F63C92">
        <w:rPr>
          <w:rFonts w:asciiTheme="minorHAnsi" w:hAnsiTheme="minorHAnsi" w:cstheme="minorHAnsi"/>
          <w:lang w:val="uk-UA"/>
        </w:rPr>
        <w:t>х</w:t>
      </w:r>
      <w:r w:rsidRPr="00A22ECC">
        <w:rPr>
          <w:rFonts w:asciiTheme="minorHAnsi" w:hAnsiTheme="minorHAnsi" w:cstheme="minorHAnsi"/>
          <w:lang w:val="uk-UA"/>
        </w:rPr>
        <w:t xml:space="preserve"> верстат</w:t>
      </w:r>
      <w:r w:rsidR="00001021">
        <w:rPr>
          <w:rFonts w:asciiTheme="minorHAnsi" w:hAnsiTheme="minorHAnsi" w:cstheme="minorHAnsi"/>
          <w:lang w:val="uk-UA"/>
        </w:rPr>
        <w:t>ів</w:t>
      </w:r>
      <w:r w:rsidRPr="00A22ECC">
        <w:rPr>
          <w:rFonts w:asciiTheme="minorHAnsi" w:hAnsiTheme="minorHAnsi" w:cstheme="minorHAnsi"/>
          <w:lang w:val="uk-UA"/>
        </w:rPr>
        <w:t xml:space="preserve"> (МРВ) як основн</w:t>
      </w:r>
      <w:r w:rsidR="00001021">
        <w:rPr>
          <w:rFonts w:asciiTheme="minorHAnsi" w:hAnsiTheme="minorHAnsi" w:cstheme="minorHAnsi"/>
          <w:lang w:val="uk-UA"/>
        </w:rPr>
        <w:t>ої</w:t>
      </w:r>
      <w:r w:rsidRPr="00A22ECC">
        <w:rPr>
          <w:rFonts w:asciiTheme="minorHAnsi" w:hAnsiTheme="minorHAnsi" w:cstheme="minorHAnsi"/>
          <w:lang w:val="uk-UA"/>
        </w:rPr>
        <w:t xml:space="preserve"> технологічн</w:t>
      </w:r>
      <w:r w:rsidR="00001021">
        <w:rPr>
          <w:rFonts w:asciiTheme="minorHAnsi" w:hAnsiTheme="minorHAnsi" w:cstheme="minorHAnsi"/>
          <w:lang w:val="uk-UA"/>
        </w:rPr>
        <w:t>ої</w:t>
      </w:r>
      <w:r w:rsidRPr="00A22ECC">
        <w:rPr>
          <w:rFonts w:asciiTheme="minorHAnsi" w:hAnsiTheme="minorHAnsi" w:cstheme="minorHAnsi"/>
          <w:lang w:val="uk-UA"/>
        </w:rPr>
        <w:t xml:space="preserve"> машин</w:t>
      </w:r>
      <w:r w:rsidR="00001021">
        <w:rPr>
          <w:rFonts w:asciiTheme="minorHAnsi" w:hAnsiTheme="minorHAnsi" w:cstheme="minorHAnsi"/>
          <w:lang w:val="uk-UA"/>
        </w:rPr>
        <w:t>и</w:t>
      </w:r>
      <w:r w:rsidRPr="00A22ECC">
        <w:rPr>
          <w:rFonts w:asciiTheme="minorHAnsi" w:hAnsiTheme="minorHAnsi" w:cstheme="minorHAnsi"/>
          <w:lang w:val="uk-UA"/>
        </w:rPr>
        <w:t>,</w:t>
      </w:r>
      <w:r w:rsidRPr="00A22ECC">
        <w:rPr>
          <w:rFonts w:asciiTheme="minorHAnsi" w:hAnsiTheme="minorHAnsi" w:cstheme="minorHAnsi"/>
          <w:spacing w:val="-4"/>
          <w:lang w:val="uk-UA"/>
        </w:rPr>
        <w:t xml:space="preserve"> що виконує основні і допоміжні рухи для формоутворення деталей шляхом зняття стружки, тиском та іншими методами взаємодії заготовки та інструменту, а також </w:t>
      </w:r>
      <w:r w:rsidRPr="00A22ECC">
        <w:rPr>
          <w:rFonts w:asciiTheme="minorHAnsi" w:hAnsiTheme="minorHAnsi" w:cstheme="minorHAnsi"/>
          <w:lang w:val="uk-UA"/>
        </w:rPr>
        <w:t>інше технологічне обладнання автоматизованих виробництв машинобудування</w:t>
      </w:r>
      <w:r w:rsidR="007C03F6">
        <w:rPr>
          <w:rFonts w:asciiTheme="minorHAnsi" w:hAnsiTheme="minorHAnsi" w:cstheme="minorHAnsi"/>
          <w:lang w:val="uk-UA"/>
        </w:rPr>
        <w:t xml:space="preserve">, </w:t>
      </w:r>
      <w:r w:rsidR="00982DBC">
        <w:rPr>
          <w:rFonts w:asciiTheme="minorHAnsi" w:hAnsiTheme="minorHAnsi" w:cstheme="minorHAnsi"/>
          <w:lang w:val="uk-UA"/>
        </w:rPr>
        <w:t>зокрема</w:t>
      </w:r>
      <w:r w:rsidR="007C03F6">
        <w:rPr>
          <w:rFonts w:asciiTheme="minorHAnsi" w:hAnsiTheme="minorHAnsi" w:cstheme="minorHAnsi"/>
          <w:lang w:val="uk-UA"/>
        </w:rPr>
        <w:t xml:space="preserve"> –</w:t>
      </w:r>
      <w:r w:rsidR="004C0291">
        <w:rPr>
          <w:rFonts w:asciiTheme="minorHAnsi" w:hAnsiTheme="minorHAnsi" w:cstheme="minorHAnsi"/>
          <w:lang w:val="uk-UA"/>
        </w:rPr>
        <w:t xml:space="preserve"> </w:t>
      </w:r>
      <w:r w:rsidR="007C03F6" w:rsidRPr="00DC052B">
        <w:rPr>
          <w:rFonts w:asciiTheme="minorHAnsi" w:hAnsiTheme="minorHAnsi" w:cstheme="minorHAnsi"/>
          <w:lang w:val="uk-UA"/>
        </w:rPr>
        <w:t>модулів виконавчих рухів</w:t>
      </w:r>
      <w:r w:rsidR="00982DBC">
        <w:rPr>
          <w:rFonts w:asciiTheme="minorHAnsi" w:hAnsiTheme="minorHAnsi" w:cstheme="minorHAnsi"/>
          <w:lang w:val="uk-UA"/>
        </w:rPr>
        <w:t xml:space="preserve">, на основі створення регульованих приводів формоутворюючих </w:t>
      </w:r>
      <w:r w:rsidR="00ED0BEC">
        <w:rPr>
          <w:rFonts w:asciiTheme="minorHAnsi" w:hAnsiTheme="minorHAnsi" w:cstheme="minorHAnsi"/>
          <w:lang w:val="uk-UA"/>
        </w:rPr>
        <w:t>та допоміжних рухів</w:t>
      </w:r>
      <w:r w:rsidR="00DB2FED">
        <w:rPr>
          <w:rFonts w:asciiTheme="minorHAnsi" w:hAnsiTheme="minorHAnsi" w:cstheme="minorHAnsi"/>
          <w:lang w:val="uk-UA"/>
        </w:rPr>
        <w:t xml:space="preserve"> як </w:t>
      </w:r>
      <w:proofErr w:type="spellStart"/>
      <w:r w:rsidR="00DB2FED" w:rsidRPr="0057440B">
        <w:rPr>
          <w:rFonts w:asciiTheme="minorHAnsi" w:hAnsiTheme="minorHAnsi" w:cstheme="minorHAnsi"/>
        </w:rPr>
        <w:t>невід'ємн</w:t>
      </w:r>
      <w:r w:rsidR="00DB2FED">
        <w:rPr>
          <w:rFonts w:asciiTheme="minorHAnsi" w:hAnsiTheme="minorHAnsi" w:cstheme="minorHAnsi"/>
          <w:lang w:val="uk-UA"/>
        </w:rPr>
        <w:t>ої</w:t>
      </w:r>
      <w:proofErr w:type="spellEnd"/>
      <w:r w:rsidR="00DB2FED" w:rsidRPr="0057440B">
        <w:rPr>
          <w:rFonts w:asciiTheme="minorHAnsi" w:hAnsiTheme="minorHAnsi" w:cstheme="minorHAnsi"/>
        </w:rPr>
        <w:t xml:space="preserve"> складов</w:t>
      </w:r>
      <w:proofErr w:type="spellStart"/>
      <w:r w:rsidR="00DB2FED">
        <w:rPr>
          <w:rFonts w:asciiTheme="minorHAnsi" w:hAnsiTheme="minorHAnsi" w:cstheme="minorHAnsi"/>
          <w:lang w:val="uk-UA"/>
        </w:rPr>
        <w:t>ої</w:t>
      </w:r>
      <w:proofErr w:type="spellEnd"/>
      <w:r w:rsidR="00DB2FED" w:rsidRPr="0057440B">
        <w:rPr>
          <w:rFonts w:asciiTheme="minorHAnsi" w:hAnsiTheme="minorHAnsi" w:cstheme="minorHAnsi"/>
        </w:rPr>
        <w:t xml:space="preserve"> </w:t>
      </w:r>
      <w:proofErr w:type="spellStart"/>
      <w:r w:rsidR="00DB2FED" w:rsidRPr="0057440B">
        <w:rPr>
          <w:rFonts w:asciiTheme="minorHAnsi" w:hAnsiTheme="minorHAnsi" w:cstheme="minorHAnsi"/>
        </w:rPr>
        <w:t>автоматизованого</w:t>
      </w:r>
      <w:proofErr w:type="spellEnd"/>
      <w:r w:rsidR="00DB2FED" w:rsidRPr="0057440B">
        <w:rPr>
          <w:rFonts w:asciiTheme="minorHAnsi" w:hAnsiTheme="minorHAnsi" w:cstheme="minorHAnsi"/>
        </w:rPr>
        <w:t xml:space="preserve"> </w:t>
      </w:r>
      <w:proofErr w:type="spellStart"/>
      <w:r w:rsidR="00DB2FED" w:rsidRPr="0057440B">
        <w:rPr>
          <w:rFonts w:asciiTheme="minorHAnsi" w:hAnsiTheme="minorHAnsi" w:cstheme="minorHAnsi"/>
        </w:rPr>
        <w:t>технологічного</w:t>
      </w:r>
      <w:proofErr w:type="spellEnd"/>
      <w:r w:rsidR="00DB2FED" w:rsidRPr="0057440B">
        <w:rPr>
          <w:rFonts w:asciiTheme="minorHAnsi" w:hAnsiTheme="minorHAnsi" w:cstheme="minorHAnsi"/>
        </w:rPr>
        <w:t xml:space="preserve"> </w:t>
      </w:r>
      <w:proofErr w:type="spellStart"/>
      <w:r w:rsidR="00DB2FED" w:rsidRPr="0057440B">
        <w:rPr>
          <w:rFonts w:asciiTheme="minorHAnsi" w:hAnsiTheme="minorHAnsi" w:cstheme="minorHAnsi"/>
        </w:rPr>
        <w:t>обладнання</w:t>
      </w:r>
      <w:proofErr w:type="spellEnd"/>
      <w:r w:rsidR="00DB2FED" w:rsidRPr="0057440B">
        <w:rPr>
          <w:rFonts w:asciiTheme="minorHAnsi" w:hAnsiTheme="minorHAnsi" w:cstheme="minorHAnsi"/>
        </w:rPr>
        <w:t xml:space="preserve"> </w:t>
      </w:r>
      <w:proofErr w:type="spellStart"/>
      <w:r w:rsidR="00DB2FED" w:rsidRPr="0057440B">
        <w:rPr>
          <w:rFonts w:asciiTheme="minorHAnsi" w:hAnsiTheme="minorHAnsi" w:cstheme="minorHAnsi"/>
        </w:rPr>
        <w:t>машинобудівного</w:t>
      </w:r>
      <w:proofErr w:type="spellEnd"/>
      <w:r w:rsidR="00DB2FED" w:rsidRPr="0057440B">
        <w:rPr>
          <w:rFonts w:asciiTheme="minorHAnsi" w:hAnsiTheme="minorHAnsi" w:cstheme="minorHAnsi"/>
        </w:rPr>
        <w:t xml:space="preserve"> </w:t>
      </w:r>
      <w:proofErr w:type="spellStart"/>
      <w:r w:rsidR="00DB2FED" w:rsidRPr="0057440B">
        <w:rPr>
          <w:rFonts w:asciiTheme="minorHAnsi" w:hAnsiTheme="minorHAnsi" w:cstheme="minorHAnsi"/>
        </w:rPr>
        <w:t>виробництва</w:t>
      </w:r>
      <w:proofErr w:type="spellEnd"/>
      <w:r w:rsidR="00DB2FED" w:rsidRPr="0057440B">
        <w:rPr>
          <w:rFonts w:asciiTheme="minorHAnsi" w:hAnsiTheme="minorHAnsi" w:cstheme="minorHAnsi"/>
        </w:rPr>
        <w:t>,</w:t>
      </w:r>
    </w:p>
    <w:p w14:paraId="4A44A416" w14:textId="27CB5C83" w:rsidR="00DA325C" w:rsidRPr="00DA325C" w:rsidRDefault="00416D8D" w:rsidP="00DA325C">
      <w:pPr>
        <w:pStyle w:val="a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12171203"/>
      <w:r w:rsidRPr="00DA325C">
        <w:rPr>
          <w:rFonts w:asciiTheme="minorHAnsi" w:hAnsiTheme="minorHAnsi" w:cstheme="minorHAnsi"/>
          <w:sz w:val="24"/>
          <w:szCs w:val="24"/>
        </w:rPr>
        <w:t xml:space="preserve">Результатом вивчення навчальної </w:t>
      </w:r>
      <w:r w:rsidR="007675A4" w:rsidRPr="00DA325C">
        <w:rPr>
          <w:rFonts w:asciiTheme="minorHAnsi" w:hAnsiTheme="minorHAnsi" w:cstheme="minorHAnsi"/>
          <w:sz w:val="24"/>
          <w:szCs w:val="24"/>
        </w:rPr>
        <w:t xml:space="preserve">дисципліни є </w:t>
      </w:r>
      <w:r w:rsidR="00CB47AC" w:rsidRPr="00DA325C">
        <w:rPr>
          <w:rFonts w:asciiTheme="minorHAnsi" w:hAnsiTheme="minorHAnsi" w:cstheme="minorHAnsi"/>
          <w:sz w:val="24"/>
          <w:szCs w:val="24"/>
          <w:u w:val="thick"/>
        </w:rPr>
        <w:t xml:space="preserve">формування </w:t>
      </w:r>
      <w:r w:rsidR="004546C5" w:rsidRPr="00DA325C">
        <w:rPr>
          <w:rFonts w:asciiTheme="minorHAnsi" w:hAnsiTheme="minorHAnsi" w:cstheme="minorHAnsi"/>
          <w:sz w:val="24"/>
          <w:szCs w:val="24"/>
          <w:u w:val="thick"/>
        </w:rPr>
        <w:t>програмних</w:t>
      </w:r>
      <w:r w:rsidR="00CB47AC" w:rsidRPr="00DA325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proofErr w:type="spellStart"/>
      <w:r w:rsidR="00CB47AC" w:rsidRPr="00DA325C">
        <w:rPr>
          <w:rFonts w:asciiTheme="minorHAnsi" w:hAnsiTheme="minorHAnsi" w:cstheme="minorHAnsi"/>
          <w:sz w:val="24"/>
          <w:szCs w:val="24"/>
          <w:u w:val="thick"/>
        </w:rPr>
        <w:t>компетен</w:t>
      </w:r>
      <w:r w:rsidR="00B42719" w:rsidRPr="00DA325C">
        <w:rPr>
          <w:rFonts w:asciiTheme="minorHAnsi" w:hAnsiTheme="minorHAnsi" w:cstheme="minorHAnsi"/>
          <w:sz w:val="24"/>
          <w:szCs w:val="24"/>
          <w:u w:val="thick"/>
        </w:rPr>
        <w:t>тностей</w:t>
      </w:r>
      <w:proofErr w:type="spellEnd"/>
      <w:r w:rsidR="00A26DE9">
        <w:rPr>
          <w:rFonts w:asciiTheme="minorHAnsi" w:hAnsiTheme="minorHAnsi" w:cstheme="minorHAnsi"/>
          <w:sz w:val="24"/>
          <w:szCs w:val="24"/>
          <w:u w:val="thick"/>
        </w:rPr>
        <w:t>.</w:t>
      </w:r>
      <w:r w:rsidR="00CB47AC" w:rsidRPr="00DA32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C69018" w14:textId="4CF67520" w:rsidR="00CA22EF" w:rsidRPr="00A22ECC" w:rsidRDefault="00A57B0B" w:rsidP="00DA325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proofErr w:type="spellStart"/>
      <w:r w:rsidRPr="00A22ECC">
        <w:rPr>
          <w:rFonts w:asciiTheme="minorHAnsi" w:hAnsiTheme="minorHAnsi" w:cstheme="minorHAnsi"/>
        </w:rPr>
        <w:t>З</w:t>
      </w:r>
      <w:r w:rsidR="00DA325C" w:rsidRPr="00A22ECC">
        <w:rPr>
          <w:rFonts w:asciiTheme="minorHAnsi" w:hAnsiTheme="minorHAnsi" w:cstheme="minorHAnsi"/>
        </w:rPr>
        <w:t>агальн</w:t>
      </w:r>
      <w:r>
        <w:rPr>
          <w:rFonts w:asciiTheme="minorHAnsi" w:hAnsiTheme="minorHAnsi" w:cstheme="minorHAnsi"/>
          <w:lang w:val="uk-UA"/>
        </w:rPr>
        <w:t>их</w:t>
      </w:r>
      <w:proofErr w:type="spellEnd"/>
      <w:r w:rsidR="00ED14CC">
        <w:rPr>
          <w:rFonts w:asciiTheme="minorHAnsi" w:hAnsiTheme="minorHAnsi" w:cstheme="minorHAnsi"/>
          <w:lang w:val="uk-UA"/>
        </w:rPr>
        <w:t>:</w:t>
      </w:r>
    </w:p>
    <w:p w14:paraId="291BC174" w14:textId="1D03EF83" w:rsidR="003D08A7" w:rsidRPr="00A22ECC" w:rsidRDefault="00CB549B" w:rsidP="003D08A7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з</w:t>
      </w:r>
      <w:r w:rsidR="00CB47AC" w:rsidRPr="00A22ECC">
        <w:rPr>
          <w:rFonts w:asciiTheme="minorHAnsi" w:hAnsiTheme="minorHAnsi" w:cstheme="minorHAnsi"/>
          <w:sz w:val="24"/>
          <w:szCs w:val="24"/>
        </w:rPr>
        <w:t>датність аналізувати науково- технічну інформацію, вивчати вітчизняний і закордонний досвід та виконувати інформаційні дослідження за профілем діяльності й аналізувати результати</w:t>
      </w:r>
      <w:r w:rsidR="0019173D" w:rsidRPr="00A22ECC">
        <w:rPr>
          <w:rFonts w:asciiTheme="minorHAnsi" w:hAnsiTheme="minorHAnsi" w:cstheme="minorHAnsi"/>
          <w:sz w:val="24"/>
          <w:szCs w:val="24"/>
        </w:rPr>
        <w:t xml:space="preserve"> (</w:t>
      </w:r>
      <w:r w:rsidR="00BD581E" w:rsidRPr="00A22ECC">
        <w:rPr>
          <w:rFonts w:asciiTheme="minorHAnsi" w:hAnsiTheme="minorHAnsi" w:cstheme="minorHAnsi"/>
          <w:sz w:val="24"/>
          <w:szCs w:val="24"/>
        </w:rPr>
        <w:t xml:space="preserve">ЗК1; </w:t>
      </w:r>
      <w:r w:rsidR="0019173D" w:rsidRPr="00A22ECC">
        <w:rPr>
          <w:rFonts w:asciiTheme="minorHAnsi" w:hAnsiTheme="minorHAnsi" w:cstheme="minorHAnsi"/>
          <w:sz w:val="24"/>
          <w:szCs w:val="24"/>
        </w:rPr>
        <w:t>ЗК2</w:t>
      </w:r>
      <w:r w:rsidR="00CB47AC" w:rsidRPr="00A22ECC">
        <w:rPr>
          <w:rFonts w:asciiTheme="minorHAnsi" w:hAnsiTheme="minorHAnsi" w:cstheme="minorHAnsi"/>
          <w:sz w:val="24"/>
          <w:szCs w:val="24"/>
        </w:rPr>
        <w:t>;</w:t>
      </w:r>
      <w:r w:rsidR="00BD581E" w:rsidRPr="00A22ECC">
        <w:rPr>
          <w:rFonts w:asciiTheme="minorHAnsi" w:hAnsiTheme="minorHAnsi" w:cstheme="minorHAnsi"/>
          <w:sz w:val="24"/>
          <w:szCs w:val="24"/>
        </w:rPr>
        <w:t xml:space="preserve"> ЗК9</w:t>
      </w:r>
      <w:r w:rsidR="00832098" w:rsidRPr="00A22ECC">
        <w:rPr>
          <w:rFonts w:asciiTheme="minorHAnsi" w:hAnsiTheme="minorHAnsi" w:cstheme="minorHAnsi"/>
          <w:sz w:val="24"/>
          <w:szCs w:val="24"/>
        </w:rPr>
        <w:t>; ЗК12</w:t>
      </w:r>
      <w:r w:rsidR="00BD581E" w:rsidRPr="00A22ECC">
        <w:rPr>
          <w:rFonts w:asciiTheme="minorHAnsi" w:hAnsiTheme="minorHAnsi" w:cstheme="minorHAnsi"/>
          <w:sz w:val="24"/>
          <w:szCs w:val="24"/>
        </w:rPr>
        <w:t>);</w:t>
      </w:r>
    </w:p>
    <w:p w14:paraId="220B9807" w14:textId="4BECA477" w:rsidR="003D08A7" w:rsidRPr="00A22ECC" w:rsidRDefault="005C1EEB" w:rsidP="003D08A7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  <w:lang w:val="ru-RU"/>
        </w:rPr>
        <w:t>ЗК3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A22ECC">
        <w:rPr>
          <w:rFonts w:asciiTheme="minorHAnsi" w:hAnsiTheme="minorHAnsi" w:cstheme="minorHAnsi"/>
          <w:sz w:val="24"/>
          <w:szCs w:val="24"/>
        </w:rPr>
        <w:t xml:space="preserve">Вміння </w:t>
      </w:r>
      <w:r w:rsidR="0019173D" w:rsidRPr="00A22ECC">
        <w:rPr>
          <w:rFonts w:asciiTheme="minorHAnsi" w:hAnsiTheme="minorHAnsi" w:cstheme="minorHAnsi"/>
          <w:sz w:val="24"/>
          <w:szCs w:val="24"/>
        </w:rPr>
        <w:t>виявляти, ставити та вирішувати проблеми</w:t>
      </w:r>
      <w:r w:rsidR="00832098" w:rsidRPr="00A22ECC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4F3856B3" w14:textId="0CEDC653" w:rsidR="00832098" w:rsidRPr="00A22ECC" w:rsidRDefault="00A57B0B" w:rsidP="00832098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ЗК4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22ECC">
        <w:rPr>
          <w:rFonts w:asciiTheme="minorHAnsi" w:hAnsiTheme="minorHAnsi" w:cstheme="minorHAnsi"/>
          <w:sz w:val="24"/>
          <w:szCs w:val="24"/>
        </w:rPr>
        <w:t xml:space="preserve">Здатність </w:t>
      </w:r>
      <w:r w:rsidR="00832098" w:rsidRPr="00A22ECC">
        <w:rPr>
          <w:rFonts w:asciiTheme="minorHAnsi" w:hAnsiTheme="minorHAnsi" w:cstheme="minorHAnsi"/>
          <w:sz w:val="24"/>
          <w:szCs w:val="24"/>
        </w:rPr>
        <w:t xml:space="preserve">застосовувати </w:t>
      </w:r>
      <w:r w:rsidR="00BE5A60">
        <w:rPr>
          <w:rFonts w:asciiTheme="minorHAnsi" w:hAnsiTheme="minorHAnsi" w:cstheme="minorHAnsi"/>
          <w:sz w:val="24"/>
          <w:szCs w:val="24"/>
        </w:rPr>
        <w:t xml:space="preserve">набуті </w:t>
      </w:r>
      <w:r w:rsidR="00832098" w:rsidRPr="00A22ECC">
        <w:rPr>
          <w:rFonts w:asciiTheme="minorHAnsi" w:hAnsiTheme="minorHAnsi" w:cstheme="minorHAnsi"/>
          <w:sz w:val="24"/>
          <w:szCs w:val="24"/>
        </w:rPr>
        <w:t>знання у практичних ситуаціях.</w:t>
      </w:r>
    </w:p>
    <w:p w14:paraId="25C5B978" w14:textId="66B8DDB0" w:rsidR="00603FE3" w:rsidRPr="00DA325C" w:rsidRDefault="00774240" w:rsidP="00DA325C">
      <w:pPr>
        <w:pStyle w:val="a0"/>
        <w:numPr>
          <w:ilvl w:val="0"/>
          <w:numId w:val="28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25C">
        <w:rPr>
          <w:rFonts w:asciiTheme="minorHAnsi" w:hAnsiTheme="minorHAnsi" w:cstheme="minorHAnsi"/>
          <w:sz w:val="24"/>
          <w:szCs w:val="24"/>
        </w:rPr>
        <w:t>Фахових</w:t>
      </w:r>
      <w:r w:rsidR="00ED14CC">
        <w:rPr>
          <w:rFonts w:asciiTheme="minorHAnsi" w:hAnsiTheme="minorHAnsi" w:cstheme="minorHAnsi"/>
          <w:sz w:val="24"/>
          <w:szCs w:val="24"/>
        </w:rPr>
        <w:t>:</w:t>
      </w:r>
      <w:r w:rsidR="006C5493" w:rsidRPr="00DA325C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7"/>
    <w:p w14:paraId="0D6986C3" w14:textId="77777777" w:rsidR="00553809" w:rsidRPr="00A22ECC" w:rsidRDefault="008B731B" w:rsidP="00553809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53809">
        <w:rPr>
          <w:rFonts w:asciiTheme="minorHAnsi" w:eastAsia="Times New Roman" w:hAnsiTheme="minorHAnsi" w:cstheme="minorHAnsi"/>
          <w:sz w:val="24"/>
          <w:szCs w:val="24"/>
          <w:lang w:eastAsia="ru-RU"/>
        </w:rPr>
        <w:t>ФК13. Здатність синтезувати функціональні, структурні та кінематичні схеми технологічного оброблювального обладнання для заданих режимів роботи, умов експлуатації та показників працездатності.</w:t>
      </w:r>
    </w:p>
    <w:p w14:paraId="7446DAA0" w14:textId="3AAE165C" w:rsidR="00553809" w:rsidRPr="007D7592" w:rsidRDefault="008B731B" w:rsidP="00553809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538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ФК 14. Здатність конструювати модулі та приводи виконавчих і допоміжних рухів технологічного обладнання і машин з урахуванням особливостей їх функціонування і умов експлуатації та з урахуванням типових </w:t>
      </w:r>
      <w:proofErr w:type="spellStart"/>
      <w:r w:rsidRPr="00553809">
        <w:rPr>
          <w:rFonts w:asciiTheme="minorHAnsi" w:eastAsia="Times New Roman" w:hAnsiTheme="minorHAnsi" w:cstheme="minorHAnsi"/>
          <w:sz w:val="24"/>
          <w:szCs w:val="24"/>
          <w:lang w:eastAsia="ru-RU"/>
        </w:rPr>
        <w:t>методик</w:t>
      </w:r>
      <w:proofErr w:type="spellEnd"/>
      <w:r w:rsidRPr="005538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конструювання.</w:t>
      </w:r>
    </w:p>
    <w:p w14:paraId="1686CAE1" w14:textId="77777777" w:rsidR="007D7592" w:rsidRPr="000C6F58" w:rsidRDefault="007D7592" w:rsidP="007D7592">
      <w:pPr>
        <w:spacing w:before="120" w:line="240" w:lineRule="auto"/>
        <w:ind w:firstLine="56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C6F58">
        <w:rPr>
          <w:rFonts w:asciiTheme="minorHAnsi" w:hAnsiTheme="minorHAnsi" w:cstheme="minorHAnsi"/>
          <w:b/>
          <w:bCs/>
          <w:iCs/>
          <w:sz w:val="24"/>
          <w:szCs w:val="24"/>
        </w:rPr>
        <w:t>Завершитись навчання має наступними програмними результатами:</w:t>
      </w:r>
    </w:p>
    <w:p w14:paraId="4C21D202" w14:textId="77777777" w:rsidR="007D7592" w:rsidRPr="009B24BE" w:rsidRDefault="007D7592" w:rsidP="007D7592">
      <w:pPr>
        <w:pStyle w:val="a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4BE">
        <w:rPr>
          <w:rFonts w:asciiTheme="minorHAnsi" w:hAnsiTheme="minorHAnsi" w:cstheme="minorHAnsi"/>
          <w:sz w:val="24"/>
          <w:szCs w:val="24"/>
        </w:rPr>
        <w:t xml:space="preserve">РН10. Знати конструкції, методики вибору і розрахунку, основи обслуговування і експлуатації приводів верстатного і </w:t>
      </w:r>
      <w:proofErr w:type="spellStart"/>
      <w:r w:rsidRPr="009B24BE">
        <w:rPr>
          <w:rFonts w:asciiTheme="minorHAnsi" w:hAnsiTheme="minorHAnsi" w:cstheme="minorHAnsi"/>
          <w:sz w:val="24"/>
          <w:szCs w:val="24"/>
        </w:rPr>
        <w:t>робототехнічного</w:t>
      </w:r>
      <w:proofErr w:type="spellEnd"/>
      <w:r w:rsidRPr="009B24BE">
        <w:rPr>
          <w:rFonts w:asciiTheme="minorHAnsi" w:hAnsiTheme="minorHAnsi" w:cstheme="minorHAnsi"/>
          <w:sz w:val="24"/>
          <w:szCs w:val="24"/>
        </w:rPr>
        <w:t xml:space="preserve"> обладнання;</w:t>
      </w:r>
    </w:p>
    <w:p w14:paraId="48828060" w14:textId="003AC483" w:rsidR="007D7592" w:rsidRDefault="007D7592" w:rsidP="007D7592">
      <w:pPr>
        <w:pStyle w:val="a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B24BE">
        <w:rPr>
          <w:rFonts w:asciiTheme="minorHAnsi" w:hAnsiTheme="minorHAnsi" w:cstheme="minorHAnsi"/>
          <w:sz w:val="24"/>
          <w:szCs w:val="24"/>
        </w:rPr>
        <w:t xml:space="preserve">РН11. Розуміти принципи роботи систем автоматизованого керування технологічним обладнанням, зокрема мікропроцесорних, вибирати та використовувати оптимальні </w:t>
      </w:r>
      <w:proofErr w:type="spellStart"/>
      <w:r w:rsidRPr="009B24BE">
        <w:rPr>
          <w:rFonts w:asciiTheme="minorHAnsi" w:hAnsiTheme="minorHAnsi" w:cstheme="minorHAnsi"/>
          <w:sz w:val="24"/>
          <w:szCs w:val="24"/>
          <w:lang w:val="ru-RU"/>
        </w:rPr>
        <w:t>засоби</w:t>
      </w:r>
      <w:proofErr w:type="spellEnd"/>
      <w:r w:rsidRPr="009B24BE">
        <w:rPr>
          <w:rFonts w:asciiTheme="minorHAnsi" w:hAnsiTheme="minorHAnsi" w:cstheme="minorHAnsi"/>
          <w:sz w:val="24"/>
          <w:szCs w:val="24"/>
          <w:lang w:val="ru-RU"/>
        </w:rPr>
        <w:t xml:space="preserve"> автоматики</w:t>
      </w:r>
    </w:p>
    <w:p w14:paraId="37F4E422" w14:textId="77777777" w:rsidR="00F13A0B" w:rsidRDefault="002E3C51" w:rsidP="00F13A0B">
      <w:pPr>
        <w:pStyle w:val="a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2235A">
        <w:rPr>
          <w:rFonts w:eastAsia="Times New Roman"/>
          <w:sz w:val="24"/>
          <w:szCs w:val="24"/>
          <w:lang w:eastAsia="ru-RU"/>
        </w:rPr>
        <w:t>РН14. Здійснювати оптимальний вибір обладнання та комплектацію технічних комплексів</w:t>
      </w:r>
    </w:p>
    <w:p w14:paraId="5DEA7E81" w14:textId="77777777" w:rsidR="002E3C51" w:rsidRPr="0042235A" w:rsidRDefault="002E3C51" w:rsidP="002E3C51">
      <w:pPr>
        <w:pStyle w:val="a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bookmarkStart w:id="8" w:name="_Hlk121339094"/>
      <w:r w:rsidRPr="0042235A">
        <w:rPr>
          <w:rFonts w:eastAsia="Times New Roman"/>
          <w:sz w:val="24"/>
          <w:szCs w:val="24"/>
          <w:lang w:eastAsia="ru-RU"/>
        </w:rPr>
        <w:t>РН 20. Враховувати функціональні та конструктивні особливості модулів та приводів виконавчих і допоміжних рухів технологічного обладнання і машин при розробленні їхніх конструкцій</w:t>
      </w:r>
      <w:bookmarkEnd w:id="8"/>
      <w:r w:rsidRPr="0042235A">
        <w:rPr>
          <w:rFonts w:eastAsia="Times New Roman"/>
          <w:sz w:val="24"/>
          <w:szCs w:val="24"/>
          <w:lang w:eastAsia="ru-RU"/>
        </w:rPr>
        <w:t>;</w:t>
      </w:r>
    </w:p>
    <w:p w14:paraId="6DA26C36" w14:textId="6BC784C6" w:rsidR="004A6336" w:rsidRPr="00A22ECC" w:rsidRDefault="004A6336" w:rsidP="00BD1F41">
      <w:pPr>
        <w:pStyle w:val="10"/>
        <w:spacing w:line="276" w:lineRule="auto"/>
        <w:rPr>
          <w:rFonts w:cstheme="minorHAnsi"/>
          <w:color w:val="auto"/>
        </w:rPr>
      </w:pPr>
      <w:proofErr w:type="spellStart"/>
      <w:r w:rsidRPr="00A22ECC">
        <w:rPr>
          <w:rFonts w:cstheme="minorHAnsi"/>
          <w:color w:val="auto"/>
        </w:rPr>
        <w:t>Пререквізити</w:t>
      </w:r>
      <w:proofErr w:type="spellEnd"/>
      <w:r w:rsidRPr="00A22ECC">
        <w:rPr>
          <w:rFonts w:cstheme="minorHAnsi"/>
          <w:color w:val="auto"/>
        </w:rPr>
        <w:t xml:space="preserve"> та </w:t>
      </w:r>
      <w:proofErr w:type="spellStart"/>
      <w:r w:rsidRPr="00A22ECC">
        <w:rPr>
          <w:rFonts w:cstheme="minorHAnsi"/>
          <w:color w:val="auto"/>
        </w:rPr>
        <w:t>постреквізити</w:t>
      </w:r>
      <w:proofErr w:type="spellEnd"/>
      <w:r w:rsidRPr="00A22ECC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5EC517E5" w14:textId="54A57F75" w:rsidR="001A59CD" w:rsidRDefault="006D78B8" w:rsidP="00501976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Дисципліна </w:t>
      </w:r>
      <w:r w:rsidR="00315527" w:rsidRPr="00A22ECC">
        <w:rPr>
          <w:rFonts w:asciiTheme="minorHAnsi" w:hAnsiTheme="minorHAnsi" w:cstheme="minorHAnsi"/>
          <w:sz w:val="24"/>
          <w:szCs w:val="24"/>
        </w:rPr>
        <w:t>«</w:t>
      </w:r>
      <w:r w:rsidR="00315527" w:rsidRPr="00DC052B">
        <w:rPr>
          <w:rFonts w:asciiTheme="minorHAnsi" w:eastAsia="Times New Roman" w:hAnsiTheme="minorHAnsi" w:cstheme="minorHAnsi"/>
          <w:sz w:val="24"/>
          <w:szCs w:val="24"/>
          <w:lang w:eastAsia="ru-RU"/>
        </w:rPr>
        <w:t>Конструювання обладнання машинобудівних виробництв</w:t>
      </w:r>
      <w:r w:rsidR="00315527" w:rsidRPr="00715DFE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315527" w:rsidRPr="00DC052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A22ECC">
        <w:rPr>
          <w:rFonts w:asciiTheme="minorHAnsi" w:hAnsiTheme="minorHAnsi" w:cstheme="minorHAnsi"/>
          <w:sz w:val="24"/>
          <w:szCs w:val="24"/>
        </w:rPr>
        <w:t xml:space="preserve">базується на попередніх знаннях з фундаментальних дисциплін та інших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професійно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>-орієнтованих дисциплін, зокрема таких, як Теорія механізмів і машин</w:t>
      </w:r>
      <w:r w:rsidR="006D0720">
        <w:rPr>
          <w:rFonts w:asciiTheme="minorHAnsi" w:hAnsiTheme="minorHAnsi" w:cstheme="minorHAnsi"/>
          <w:sz w:val="24"/>
          <w:szCs w:val="24"/>
        </w:rPr>
        <w:t>;</w:t>
      </w:r>
      <w:r w:rsidRPr="00A22ECC">
        <w:rPr>
          <w:rFonts w:asciiTheme="minorHAnsi" w:hAnsiTheme="minorHAnsi" w:cstheme="minorHAnsi"/>
          <w:sz w:val="24"/>
          <w:szCs w:val="24"/>
        </w:rPr>
        <w:t xml:space="preserve"> Теоретична механіка</w:t>
      </w:r>
      <w:r w:rsidR="006D0720">
        <w:rPr>
          <w:rFonts w:asciiTheme="minorHAnsi" w:hAnsiTheme="minorHAnsi" w:cstheme="minorHAnsi"/>
          <w:sz w:val="24"/>
          <w:szCs w:val="24"/>
        </w:rPr>
        <w:t>;</w:t>
      </w:r>
      <w:r w:rsidR="00446E6D">
        <w:rPr>
          <w:rFonts w:asciiTheme="minorHAnsi" w:hAnsiTheme="minorHAnsi" w:cstheme="minorHAnsi"/>
          <w:sz w:val="24"/>
          <w:szCs w:val="24"/>
        </w:rPr>
        <w:t xml:space="preserve"> </w:t>
      </w:r>
      <w:r w:rsidR="00635FC8" w:rsidRPr="00635FC8">
        <w:rPr>
          <w:rFonts w:asciiTheme="minorHAnsi" w:hAnsiTheme="minorHAnsi" w:cstheme="minorHAnsi"/>
          <w:sz w:val="24"/>
          <w:szCs w:val="24"/>
        </w:rPr>
        <w:t>Електротехніка і електроніка;</w:t>
      </w:r>
      <w:r w:rsidR="00446E6D">
        <w:rPr>
          <w:rFonts w:asciiTheme="minorHAnsi" w:hAnsiTheme="minorHAnsi" w:cstheme="minorHAnsi"/>
          <w:sz w:val="24"/>
          <w:szCs w:val="24"/>
        </w:rPr>
        <w:t xml:space="preserve"> </w:t>
      </w:r>
      <w:r w:rsidR="00B30FF1" w:rsidRPr="00A22ECC">
        <w:rPr>
          <w:rFonts w:asciiTheme="minorHAnsi" w:hAnsiTheme="minorHAnsi" w:cstheme="minorHAnsi"/>
          <w:sz w:val="24"/>
          <w:szCs w:val="24"/>
        </w:rPr>
        <w:t>Механіка матеріалів і конструкцій</w:t>
      </w:r>
      <w:r w:rsidR="006D0720">
        <w:rPr>
          <w:rFonts w:asciiTheme="minorHAnsi" w:hAnsiTheme="minorHAnsi" w:cstheme="minorHAnsi"/>
          <w:sz w:val="24"/>
          <w:szCs w:val="24"/>
        </w:rPr>
        <w:t>;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="00085C60">
        <w:rPr>
          <w:rFonts w:asciiTheme="minorHAnsi" w:hAnsiTheme="minorHAnsi" w:cstheme="minorHAnsi"/>
          <w:sz w:val="24"/>
          <w:szCs w:val="24"/>
        </w:rPr>
        <w:t xml:space="preserve">Технологія </w:t>
      </w:r>
      <w:proofErr w:type="spellStart"/>
      <w:r w:rsidR="00085C60">
        <w:rPr>
          <w:rFonts w:asciiTheme="minorHAnsi" w:hAnsiTheme="minorHAnsi" w:cstheme="minorHAnsi"/>
          <w:sz w:val="24"/>
          <w:szCs w:val="24"/>
        </w:rPr>
        <w:t>машинобудування</w:t>
      </w:r>
      <w:r w:rsidR="001A59CD">
        <w:rPr>
          <w:rFonts w:asciiTheme="minorHAnsi" w:hAnsiTheme="minorHAnsi" w:cstheme="minorHAnsi"/>
          <w:sz w:val="24"/>
          <w:szCs w:val="24"/>
        </w:rPr>
        <w:t>;</w:t>
      </w:r>
      <w:r w:rsidRPr="00A22ECC">
        <w:rPr>
          <w:rFonts w:asciiTheme="minorHAnsi" w:hAnsiTheme="minorHAnsi" w:cstheme="minorHAnsi"/>
          <w:sz w:val="24"/>
          <w:szCs w:val="24"/>
        </w:rPr>
        <w:t>Різальний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 xml:space="preserve"> інструмент та інструментальне забезпечення автоматизованого виробництва</w:t>
      </w:r>
      <w:r w:rsidR="00DB2737">
        <w:rPr>
          <w:rFonts w:asciiTheme="minorHAnsi" w:hAnsiTheme="minorHAnsi" w:cstheme="minorHAnsi"/>
          <w:sz w:val="24"/>
          <w:szCs w:val="24"/>
        </w:rPr>
        <w:t>;</w:t>
      </w:r>
      <w:r w:rsidR="00501976">
        <w:rPr>
          <w:rFonts w:asciiTheme="minorHAnsi" w:hAnsiTheme="minorHAnsi" w:cstheme="minorHAnsi"/>
          <w:sz w:val="24"/>
          <w:szCs w:val="24"/>
        </w:rPr>
        <w:t xml:space="preserve"> </w:t>
      </w:r>
      <w:r w:rsidRPr="00A22ECC">
        <w:rPr>
          <w:rFonts w:asciiTheme="minorHAnsi" w:hAnsiTheme="minorHAnsi" w:cstheme="minorHAnsi"/>
          <w:sz w:val="24"/>
          <w:szCs w:val="24"/>
        </w:rPr>
        <w:t>Деталі машин</w:t>
      </w:r>
      <w:r w:rsidR="003B2EC0" w:rsidRPr="00A22ECC">
        <w:rPr>
          <w:rFonts w:asciiTheme="minorHAnsi" w:hAnsiTheme="minorHAnsi" w:cstheme="minorHAnsi"/>
          <w:sz w:val="24"/>
          <w:szCs w:val="24"/>
        </w:rPr>
        <w:t xml:space="preserve"> і основи конструювання</w:t>
      </w:r>
      <w:r w:rsidR="00DB2737">
        <w:rPr>
          <w:rFonts w:asciiTheme="minorHAnsi" w:hAnsiTheme="minorHAnsi" w:cstheme="minorHAnsi"/>
          <w:sz w:val="24"/>
          <w:szCs w:val="24"/>
        </w:rPr>
        <w:t>;</w:t>
      </w:r>
      <w:r w:rsidR="00501976">
        <w:rPr>
          <w:rFonts w:asciiTheme="minorHAnsi" w:hAnsiTheme="minorHAnsi" w:cstheme="minorHAnsi"/>
          <w:sz w:val="24"/>
          <w:szCs w:val="24"/>
        </w:rPr>
        <w:t xml:space="preserve"> </w:t>
      </w:r>
      <w:r w:rsidR="001A59CD" w:rsidRPr="002E2B84">
        <w:rPr>
          <w:rFonts w:asciiTheme="minorHAnsi" w:hAnsiTheme="minorHAnsi"/>
          <w:iCs/>
          <w:sz w:val="24"/>
          <w:szCs w:val="24"/>
        </w:rPr>
        <w:t>Метрологія, стандартизація і сертифікація</w:t>
      </w:r>
    </w:p>
    <w:p w14:paraId="64CE4F0F" w14:textId="3CD04A18" w:rsidR="00704AED" w:rsidRPr="00A22ECC" w:rsidRDefault="006D78B8" w:rsidP="00704AED">
      <w:pPr>
        <w:pStyle w:val="2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lastRenderedPageBreak/>
        <w:t xml:space="preserve">Теми навчальних програм цих дисциплін при вивченні дисципліни </w:t>
      </w:r>
      <w:r w:rsidR="003D49D2" w:rsidRPr="00A22ECC">
        <w:rPr>
          <w:rFonts w:asciiTheme="minorHAnsi" w:hAnsiTheme="minorHAnsi" w:cstheme="minorHAnsi"/>
          <w:sz w:val="24"/>
          <w:szCs w:val="24"/>
        </w:rPr>
        <w:t>«</w:t>
      </w:r>
      <w:r w:rsidR="003D49D2" w:rsidRPr="00DC052B">
        <w:rPr>
          <w:rFonts w:asciiTheme="minorHAnsi" w:hAnsiTheme="minorHAnsi" w:cstheme="minorHAnsi"/>
          <w:sz w:val="24"/>
          <w:szCs w:val="24"/>
        </w:rPr>
        <w:t>Конструювання обладнання машинобудівних виробництв</w:t>
      </w:r>
      <w:r w:rsidR="003D49D2" w:rsidRPr="00715DFE">
        <w:rPr>
          <w:rFonts w:asciiTheme="minorHAnsi" w:hAnsiTheme="minorHAnsi" w:cstheme="minorHAnsi"/>
          <w:sz w:val="24"/>
          <w:szCs w:val="24"/>
        </w:rPr>
        <w:t>»</w:t>
      </w:r>
      <w:r w:rsidR="003D49D2" w:rsidRPr="00DC052B">
        <w:rPr>
          <w:rFonts w:asciiTheme="minorHAnsi" w:hAnsiTheme="minorHAnsi" w:cstheme="minorHAnsi"/>
          <w:sz w:val="24"/>
          <w:szCs w:val="24"/>
        </w:rPr>
        <w:t xml:space="preserve"> </w:t>
      </w:r>
      <w:r w:rsidRPr="00A22ECC">
        <w:rPr>
          <w:rFonts w:asciiTheme="minorHAnsi" w:hAnsiTheme="minorHAnsi" w:cstheme="minorHAnsi"/>
          <w:sz w:val="24"/>
          <w:szCs w:val="24"/>
        </w:rPr>
        <w:t>отримують конкретне прикладне застосування та конструктивне втілення.</w:t>
      </w:r>
    </w:p>
    <w:p w14:paraId="17DF302A" w14:textId="21164895" w:rsidR="006D78B8" w:rsidRPr="00A22ECC" w:rsidRDefault="006D78B8" w:rsidP="00894F18">
      <w:pPr>
        <w:pStyle w:val="2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Дисципліна </w:t>
      </w:r>
      <w:r w:rsidR="00647BEA" w:rsidRPr="00A22ECC">
        <w:rPr>
          <w:rFonts w:asciiTheme="minorHAnsi" w:hAnsiTheme="minorHAnsi" w:cstheme="minorHAnsi"/>
          <w:sz w:val="24"/>
          <w:szCs w:val="24"/>
        </w:rPr>
        <w:t>«</w:t>
      </w:r>
      <w:r w:rsidR="00647BEA" w:rsidRPr="00DC052B">
        <w:rPr>
          <w:rFonts w:asciiTheme="minorHAnsi" w:hAnsiTheme="minorHAnsi" w:cstheme="minorHAnsi"/>
          <w:sz w:val="24"/>
          <w:szCs w:val="24"/>
        </w:rPr>
        <w:t>Конструювання обладнання машинобудівних виробництв</w:t>
      </w:r>
      <w:r w:rsidR="00647BEA" w:rsidRPr="00715DFE">
        <w:rPr>
          <w:rFonts w:asciiTheme="minorHAnsi" w:hAnsiTheme="minorHAnsi" w:cstheme="minorHAnsi"/>
          <w:sz w:val="24"/>
          <w:szCs w:val="24"/>
        </w:rPr>
        <w:t>»</w:t>
      </w:r>
      <w:r w:rsidR="00647BEA" w:rsidRPr="00DC052B">
        <w:rPr>
          <w:rFonts w:asciiTheme="minorHAnsi" w:hAnsiTheme="minorHAnsi" w:cstheme="minorHAnsi"/>
          <w:sz w:val="24"/>
          <w:szCs w:val="24"/>
        </w:rPr>
        <w:t xml:space="preserve"> </w:t>
      </w:r>
      <w:r w:rsidRPr="00A22ECC">
        <w:rPr>
          <w:rFonts w:asciiTheme="minorHAnsi" w:hAnsiTheme="minorHAnsi" w:cstheme="minorHAnsi"/>
          <w:sz w:val="24"/>
          <w:szCs w:val="24"/>
        </w:rPr>
        <w:t xml:space="preserve">є базовою для подальшого вивчення особливостей конструкцій та проектування верстатів з ЧПК, обробних центрів, верстатних комплексів та промислових роботів, автоматичних ліній, особливостей експлуатації верстатів і систем керування, а також </w:t>
      </w:r>
      <w:r w:rsidRPr="00A22ECC">
        <w:rPr>
          <w:rFonts w:asciiTheme="minorHAnsi" w:hAnsiTheme="minorHAnsi" w:cstheme="minorHAnsi"/>
          <w:spacing w:val="-8"/>
          <w:sz w:val="24"/>
          <w:szCs w:val="24"/>
        </w:rPr>
        <w:t>необхідною для вивчення дисциплін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освітньо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 xml:space="preserve"> –кваліфікаційного рівня</w:t>
      </w:r>
      <w:r w:rsidRPr="00A22ECC">
        <w:rPr>
          <w:rFonts w:asciiTheme="minorHAnsi" w:hAnsiTheme="minorHAnsi" w:cstheme="minorHAnsi"/>
          <w:spacing w:val="-8"/>
          <w:sz w:val="24"/>
          <w:szCs w:val="24"/>
        </w:rPr>
        <w:t xml:space="preserve"> «магістр».</w:t>
      </w:r>
    </w:p>
    <w:p w14:paraId="68476C69" w14:textId="453DD2C0" w:rsidR="006D78B8" w:rsidRPr="00A22ECC" w:rsidRDefault="006D78B8" w:rsidP="006D78B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Отримані при вивченні дисципліни знання й вміння використовуються при виконанні курсового та дипломного проектів.</w:t>
      </w:r>
    </w:p>
    <w:p w14:paraId="162A7A7A" w14:textId="191E1A33" w:rsidR="00AA6B23" w:rsidRPr="009A56DB" w:rsidRDefault="00AA6B23" w:rsidP="00AA6B23">
      <w:pPr>
        <w:pStyle w:val="10"/>
        <w:spacing w:line="240" w:lineRule="auto"/>
        <w:rPr>
          <w:rFonts w:cstheme="minorHAnsi"/>
          <w:color w:val="auto"/>
        </w:rPr>
      </w:pPr>
      <w:bookmarkStart w:id="9" w:name="_Hlk80463678"/>
      <w:r w:rsidRPr="009A56DB">
        <w:rPr>
          <w:rFonts w:cstheme="minorHAnsi"/>
          <w:color w:val="auto"/>
        </w:rPr>
        <w:t xml:space="preserve">Зміст навчальної дисципліни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9"/>
        <w:gridCol w:w="62"/>
        <w:gridCol w:w="8028"/>
        <w:gridCol w:w="505"/>
      </w:tblGrid>
      <w:tr w:rsidR="004929EE" w:rsidRPr="004F1EED" w14:paraId="1CF3282F" w14:textId="77777777" w:rsidTr="004C3A15">
        <w:tc>
          <w:tcPr>
            <w:tcW w:w="10194" w:type="dxa"/>
            <w:gridSpan w:val="4"/>
            <w:shd w:val="clear" w:color="auto" w:fill="auto"/>
          </w:tcPr>
          <w:p w14:paraId="7B5C3F3E" w14:textId="4B46215A" w:rsidR="004929EE" w:rsidRPr="00DC6870" w:rsidRDefault="004929EE" w:rsidP="008D6F61">
            <w:pPr>
              <w:spacing w:line="24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DC68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Розділ 1</w:t>
            </w:r>
            <w:r w:rsidR="009334D1" w:rsidRPr="00DC687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95815" w:rsidRPr="00DC6870">
              <w:rPr>
                <w:rFonts w:asciiTheme="minorHAnsi" w:hAnsiTheme="minorHAnsi" w:cstheme="minorHAnsi"/>
                <w:sz w:val="24"/>
                <w:szCs w:val="24"/>
              </w:rPr>
              <w:t xml:space="preserve">Загальні </w:t>
            </w:r>
            <w:r w:rsidR="00595815" w:rsidRPr="00DC687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принципи </w:t>
            </w:r>
            <w:r w:rsidR="00650E6A" w:rsidRPr="00DC687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проектування</w:t>
            </w:r>
            <w:r w:rsidR="00404C7C" w:rsidRPr="00DC687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bookmarkStart w:id="10" w:name="_Hlk111546521"/>
            <w:r w:rsidR="00EF35E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виконавчих </w:t>
            </w:r>
            <w:r w:rsidR="00CA7C18" w:rsidRPr="00CA7C18">
              <w:rPr>
                <w:rFonts w:asciiTheme="minorHAnsi" w:hAnsiTheme="minorHAnsi" w:cstheme="minorHAnsi"/>
                <w:sz w:val="24"/>
                <w:szCs w:val="24"/>
              </w:rPr>
              <w:t>привод</w:t>
            </w:r>
            <w:r w:rsidR="00CA7C18">
              <w:rPr>
                <w:rFonts w:asciiTheme="minorHAnsi" w:hAnsiTheme="minorHAnsi" w:cstheme="minorHAnsi"/>
                <w:sz w:val="24"/>
                <w:szCs w:val="24"/>
              </w:rPr>
              <w:t>ів</w:t>
            </w:r>
            <w:r w:rsidR="00CA7C18" w:rsidRPr="00CA7C18">
              <w:rPr>
                <w:rFonts w:asciiTheme="minorHAnsi" w:hAnsiTheme="minorHAnsi" w:cstheme="minorHAnsi"/>
                <w:sz w:val="24"/>
                <w:szCs w:val="24"/>
              </w:rPr>
              <w:t xml:space="preserve"> лінійного руху </w:t>
            </w:r>
            <w:bookmarkEnd w:id="10"/>
            <w:r w:rsidR="00CA7C18" w:rsidRPr="00CA7C18">
              <w:rPr>
                <w:rFonts w:asciiTheme="minorHAnsi" w:hAnsiTheme="minorHAnsi" w:cstheme="minorHAnsi"/>
                <w:sz w:val="24"/>
                <w:szCs w:val="24"/>
              </w:rPr>
              <w:t xml:space="preserve">з </w:t>
            </w:r>
            <w:r w:rsidR="00630A64" w:rsidRPr="00CA7C18">
              <w:rPr>
                <w:rFonts w:asciiTheme="minorHAnsi" w:hAnsiTheme="minorHAnsi" w:cstheme="minorHAnsi"/>
                <w:sz w:val="24"/>
                <w:szCs w:val="24"/>
              </w:rPr>
              <w:t>обертов</w:t>
            </w:r>
            <w:r w:rsidR="00630A64">
              <w:rPr>
                <w:rFonts w:asciiTheme="minorHAnsi" w:hAnsiTheme="minorHAnsi" w:cstheme="minorHAnsi"/>
                <w:sz w:val="24"/>
                <w:szCs w:val="24"/>
              </w:rPr>
              <w:t xml:space="preserve">ими </w:t>
            </w:r>
            <w:r w:rsidR="00630A64" w:rsidRPr="00CA7C18">
              <w:rPr>
                <w:rFonts w:asciiTheme="minorHAnsi" w:hAnsiTheme="minorHAnsi" w:cstheme="minorHAnsi"/>
                <w:sz w:val="24"/>
                <w:szCs w:val="24"/>
              </w:rPr>
              <w:t>або лінійн</w:t>
            </w:r>
            <w:r w:rsidR="00630A64">
              <w:rPr>
                <w:rFonts w:asciiTheme="minorHAnsi" w:hAnsiTheme="minorHAnsi" w:cstheme="minorHAnsi"/>
                <w:sz w:val="24"/>
                <w:szCs w:val="24"/>
              </w:rPr>
              <w:t>ими</w:t>
            </w:r>
            <w:r w:rsidR="00630A64" w:rsidRPr="00CA7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7C18" w:rsidRPr="00CA7C18">
              <w:rPr>
                <w:rFonts w:asciiTheme="minorHAnsi" w:hAnsiTheme="minorHAnsi" w:cstheme="minorHAnsi"/>
                <w:sz w:val="24"/>
                <w:szCs w:val="24"/>
              </w:rPr>
              <w:t xml:space="preserve">електродвигунами </w:t>
            </w:r>
          </w:p>
        </w:tc>
      </w:tr>
      <w:tr w:rsidR="004929EE" w:rsidRPr="004F1EED" w14:paraId="452BAB1E" w14:textId="77777777" w:rsidTr="004C3A15">
        <w:tc>
          <w:tcPr>
            <w:tcW w:w="1661" w:type="dxa"/>
            <w:gridSpan w:val="2"/>
            <w:shd w:val="clear" w:color="auto" w:fill="auto"/>
          </w:tcPr>
          <w:p w14:paraId="375953E3" w14:textId="77777777" w:rsidR="004929EE" w:rsidRPr="00DC6870" w:rsidRDefault="004929EE" w:rsidP="004C3A15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DC6870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1.1   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78F409DF" w14:textId="0C1E53AA" w:rsidR="004929EE" w:rsidRPr="00DC6870" w:rsidRDefault="00EF35E1" w:rsidP="006C7B9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lang w:val="uk-UA"/>
              </w:rPr>
              <w:t>Призначення, основні вимоги, показники працездатності,</w:t>
            </w:r>
            <w:r w:rsidRPr="001A04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компоновки виконавчих </w:t>
            </w:r>
            <w:r w:rsidRPr="006C7B96">
              <w:rPr>
                <w:rFonts w:asciiTheme="minorHAnsi" w:hAnsiTheme="minorHAnsi" w:cstheme="minorHAnsi"/>
                <w:lang w:val="uk-UA"/>
              </w:rPr>
              <w:t>приводів лінійного</w:t>
            </w:r>
            <w:r w:rsidRPr="00CA7C18">
              <w:rPr>
                <w:rFonts w:asciiTheme="minorHAnsi" w:hAnsiTheme="minorHAnsi" w:cstheme="minorHAnsi"/>
              </w:rPr>
              <w:t xml:space="preserve"> руху</w:t>
            </w:r>
          </w:p>
        </w:tc>
      </w:tr>
      <w:tr w:rsidR="004929EE" w:rsidRPr="004F1EED" w14:paraId="3108C0C7" w14:textId="77777777" w:rsidTr="004C3A15">
        <w:tc>
          <w:tcPr>
            <w:tcW w:w="1661" w:type="dxa"/>
            <w:gridSpan w:val="2"/>
            <w:shd w:val="clear" w:color="auto" w:fill="auto"/>
          </w:tcPr>
          <w:p w14:paraId="37508886" w14:textId="77777777" w:rsidR="004929EE" w:rsidRPr="00DC6870" w:rsidRDefault="004929EE" w:rsidP="004C3A15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DC6870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1.2  </w:t>
            </w:r>
            <w:r w:rsidRPr="00DC68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2792425D" w14:textId="41AF3687" w:rsidR="008D6F61" w:rsidRPr="00DC6870" w:rsidRDefault="00614AA8" w:rsidP="004C586E">
            <w:pPr>
              <w:spacing w:line="24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93266">
              <w:rPr>
                <w:rFonts w:asciiTheme="minorHAnsi" w:hAnsiTheme="minorHAnsi" w:cstheme="minorHAnsi"/>
                <w:sz w:val="24"/>
                <w:szCs w:val="24"/>
              </w:rPr>
              <w:t>Конструктивна реалізація тягових пристроїв приводів лінійного руху (ковзання й кочення)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</w:p>
        </w:tc>
      </w:tr>
      <w:tr w:rsidR="002B2E73" w:rsidRPr="004F1EED" w14:paraId="0959DA36" w14:textId="77777777" w:rsidTr="004C3A15">
        <w:tc>
          <w:tcPr>
            <w:tcW w:w="1661" w:type="dxa"/>
            <w:gridSpan w:val="2"/>
            <w:shd w:val="clear" w:color="auto" w:fill="auto"/>
          </w:tcPr>
          <w:p w14:paraId="58A5A7FD" w14:textId="0132B1CE" w:rsidR="002B2E73" w:rsidRPr="00DC6870" w:rsidRDefault="00DC6870" w:rsidP="004C3A15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DC6870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1.3  </w:t>
            </w:r>
            <w:r w:rsidRPr="00DC68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662A8C6B" w14:textId="0673566C" w:rsidR="002B2E73" w:rsidRPr="00DC6870" w:rsidRDefault="00BC184B" w:rsidP="00BC184B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ED04FC">
              <w:rPr>
                <w:rFonts w:asciiTheme="minorHAnsi" w:hAnsiTheme="minorHAnsi" w:cstheme="minorHAnsi"/>
                <w:sz w:val="24"/>
                <w:szCs w:val="24"/>
              </w:rPr>
              <w:t>Проектування напрямних ковзання та кочення, лінійних систем кочення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929EE" w:rsidRPr="004F1EED" w14:paraId="040F8DA8" w14:textId="77777777" w:rsidTr="004C3A15">
        <w:tc>
          <w:tcPr>
            <w:tcW w:w="10194" w:type="dxa"/>
            <w:gridSpan w:val="4"/>
            <w:shd w:val="clear" w:color="auto" w:fill="auto"/>
          </w:tcPr>
          <w:p w14:paraId="37D867B6" w14:textId="1F178EB1" w:rsidR="004929EE" w:rsidRPr="004F1EED" w:rsidRDefault="004929EE" w:rsidP="004C3A15">
            <w:pPr>
              <w:spacing w:before="240" w:after="12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4F1EE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Розділ 2. </w:t>
            </w:r>
            <w:r w:rsidR="00C145FD">
              <w:rPr>
                <w:b/>
                <w:bCs/>
                <w:sz w:val="23"/>
                <w:szCs w:val="23"/>
              </w:rPr>
              <w:t xml:space="preserve">Несучі системи (НС) </w:t>
            </w:r>
            <w:r w:rsidR="00EE0DEE">
              <w:rPr>
                <w:b/>
                <w:bCs/>
                <w:sz w:val="23"/>
                <w:szCs w:val="23"/>
              </w:rPr>
              <w:t>обробного обладнання</w:t>
            </w:r>
          </w:p>
        </w:tc>
      </w:tr>
      <w:tr w:rsidR="004929EE" w:rsidRPr="004F1EED" w14:paraId="09B4A1B0" w14:textId="77777777" w:rsidTr="004C3A15">
        <w:tc>
          <w:tcPr>
            <w:tcW w:w="1661" w:type="dxa"/>
            <w:gridSpan w:val="2"/>
            <w:shd w:val="clear" w:color="auto" w:fill="auto"/>
          </w:tcPr>
          <w:p w14:paraId="63BA2605" w14:textId="736C532C" w:rsidR="004929EE" w:rsidRPr="001837EE" w:rsidRDefault="00403EAF" w:rsidP="00403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="004929EE" w:rsidRPr="001837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2.1</w:t>
            </w:r>
            <w:r w:rsidR="00E42B1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77516C4C" w14:textId="5218732E" w:rsidR="004929EE" w:rsidRPr="00BE1316" w:rsidRDefault="00DD5D1C" w:rsidP="00C145FD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bookmarkStart w:id="11" w:name="_Hlk111578835"/>
            <w:r>
              <w:rPr>
                <w:sz w:val="23"/>
                <w:szCs w:val="23"/>
              </w:rPr>
              <w:t>Основні поняття й вимоги до НС, матеріали</w:t>
            </w:r>
            <w:bookmarkEnd w:id="11"/>
            <w:r>
              <w:rPr>
                <w:sz w:val="23"/>
                <w:szCs w:val="23"/>
              </w:rPr>
              <w:t>.</w:t>
            </w:r>
            <w:r w:rsidRPr="0063733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Типові базові деталі.</w:t>
            </w:r>
            <w:r w:rsidRPr="001B21F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Жорсткість НС:</w:t>
            </w:r>
            <w:r w:rsidR="00C145F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принципи розрахунку</w:t>
            </w:r>
            <w:r w:rsidR="00C145FD">
              <w:rPr>
                <w:sz w:val="23"/>
                <w:szCs w:val="23"/>
              </w:rPr>
              <w:t>.</w:t>
            </w:r>
          </w:p>
        </w:tc>
      </w:tr>
      <w:tr w:rsidR="00F23F58" w:rsidRPr="007A5816" w14:paraId="31B58F7A" w14:textId="77777777" w:rsidTr="00C8059F">
        <w:trPr>
          <w:gridAfter w:val="1"/>
          <w:wAfter w:w="505" w:type="dxa"/>
        </w:trPr>
        <w:tc>
          <w:tcPr>
            <w:tcW w:w="9689" w:type="dxa"/>
            <w:gridSpan w:val="3"/>
            <w:shd w:val="clear" w:color="auto" w:fill="auto"/>
          </w:tcPr>
          <w:p w14:paraId="42FADC85" w14:textId="77777777" w:rsidR="001455F3" w:rsidRPr="007A5816" w:rsidRDefault="001455F3" w:rsidP="002712B5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</w:pPr>
          </w:p>
          <w:p w14:paraId="3311173F" w14:textId="7D46C687" w:rsidR="00FE0AF6" w:rsidRPr="007A5816" w:rsidRDefault="00F23F58" w:rsidP="007A5816">
            <w:pPr>
              <w:pStyle w:val="Default"/>
              <w:rPr>
                <w:rFonts w:asciiTheme="minorHAnsi" w:hAnsiTheme="minorHAnsi" w:cstheme="minorHAnsi"/>
                <w:b/>
                <w:lang w:val="uk-UA"/>
              </w:rPr>
            </w:pPr>
            <w:r w:rsidRPr="007A5816">
              <w:rPr>
                <w:rFonts w:asciiTheme="minorHAnsi" w:hAnsiTheme="minorHAnsi" w:cstheme="minorHAnsi"/>
                <w:b/>
                <w:lang w:val="uk-UA"/>
              </w:rPr>
              <w:t xml:space="preserve">Розділ 3.  </w:t>
            </w:r>
            <w:r w:rsidR="0089772D" w:rsidRPr="007A5816">
              <w:rPr>
                <w:lang w:val="uk-UA"/>
              </w:rPr>
              <w:t xml:space="preserve"> </w:t>
            </w:r>
            <w:r w:rsidR="008B6958" w:rsidRPr="007A5816">
              <w:rPr>
                <w:rFonts w:asciiTheme="minorHAnsi" w:hAnsiTheme="minorHAnsi" w:cstheme="minorHAnsi"/>
                <w:b/>
                <w:bCs/>
                <w:lang w:val="uk-UA"/>
              </w:rPr>
              <w:t>Автоматизовані електроприводи технологічного обладнання</w:t>
            </w:r>
          </w:p>
        </w:tc>
      </w:tr>
      <w:tr w:rsidR="00F23F58" w:rsidRPr="007A5816" w14:paraId="7368B871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3D177611" w14:textId="77777777" w:rsidR="004B3960" w:rsidRDefault="00F23F58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3.1</w:t>
            </w:r>
          </w:p>
          <w:p w14:paraId="1D4DFFA8" w14:textId="6F2B1F77" w:rsidR="00F23F58" w:rsidRPr="007A5816" w:rsidRDefault="004B3960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3.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2</w:t>
            </w:r>
            <w:r w:rsidR="00F23F58"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54559CAF" w14:textId="26F2D0AA" w:rsidR="00F23F58" w:rsidRPr="007A5816" w:rsidRDefault="00E354BC" w:rsidP="00F23F5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A5816">
              <w:rPr>
                <w:rFonts w:asciiTheme="minorHAnsi" w:hAnsiTheme="minorHAnsi" w:cstheme="minorHAnsi"/>
                <w:sz w:val="24"/>
                <w:szCs w:val="24"/>
              </w:rPr>
              <w:t>Електромеханічні властивості та режими роботи електроприводів</w:t>
            </w:r>
            <w:r w:rsidR="00F23F58" w:rsidRPr="007A58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="004B39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  <w:r w:rsidR="00131D4F">
              <w:rPr>
                <w:rFonts w:asciiTheme="minorHAnsi" w:hAnsiTheme="minorHAnsi" w:cstheme="minorHAnsi"/>
                <w:sz w:val="24"/>
                <w:szCs w:val="24"/>
              </w:rPr>
              <w:t>Типи електродвигунів технологічного обладнання: принцип дії та порівняльна характеристика</w:t>
            </w:r>
          </w:p>
        </w:tc>
      </w:tr>
      <w:tr w:rsidR="00216B45" w:rsidRPr="007A5816" w14:paraId="4D922230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33A7EBB7" w14:textId="43DC5BF0" w:rsidR="00216B45" w:rsidRPr="007A5816" w:rsidRDefault="00216B45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3.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3</w:t>
            </w: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A58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4C0A98BB" w14:textId="7CB244C0" w:rsidR="00216B45" w:rsidRPr="00A8024A" w:rsidRDefault="00A8024A" w:rsidP="00F23F5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24A">
              <w:rPr>
                <w:rFonts w:asciiTheme="minorHAnsi" w:hAnsiTheme="minorHAnsi" w:cstheme="minorHAnsi"/>
                <w:bCs/>
                <w:sz w:val="24"/>
                <w:szCs w:val="24"/>
              </w:rPr>
              <w:t>Основи проектування і розрахунку параметрів автоматизованих електроприводів (ЕП) технологічних машин</w:t>
            </w:r>
          </w:p>
        </w:tc>
      </w:tr>
      <w:tr w:rsidR="00F23F58" w:rsidRPr="007A5816" w14:paraId="766B85AE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1378C336" w14:textId="550351D2" w:rsidR="00F23F58" w:rsidRPr="007A5816" w:rsidRDefault="00216B45" w:rsidP="007815DE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3.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1AE5A159" w14:textId="213B7FF5" w:rsidR="00F23F58" w:rsidRPr="007A5816" w:rsidRDefault="00E10B69" w:rsidP="00F23F5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A5816">
              <w:rPr>
                <w:rFonts w:asciiTheme="minorHAnsi" w:hAnsiTheme="minorHAnsi" w:cstheme="minorHAnsi"/>
                <w:sz w:val="24"/>
                <w:szCs w:val="24"/>
              </w:rPr>
              <w:t>Регульовані електроприводи технологічних машин</w:t>
            </w:r>
          </w:p>
        </w:tc>
      </w:tr>
      <w:tr w:rsidR="00463FDA" w:rsidRPr="007A5816" w14:paraId="5DD19E02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0422580D" w14:textId="309F5C93" w:rsidR="00463FDA" w:rsidRPr="007A5816" w:rsidRDefault="008070CA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3.</w:t>
            </w:r>
            <w:r w:rsidR="007815D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5</w:t>
            </w: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A58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34989D27" w14:textId="56428FF0" w:rsidR="00463FDA" w:rsidRPr="007A5816" w:rsidRDefault="00567BC4" w:rsidP="00F23F5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2" w:name="_Hlk111578773"/>
            <w:r w:rsidRPr="007A5816">
              <w:rPr>
                <w:rFonts w:asciiTheme="minorHAnsi" w:hAnsiTheme="minorHAnsi" w:cstheme="minorHAnsi"/>
                <w:sz w:val="24"/>
                <w:szCs w:val="24"/>
              </w:rPr>
              <w:t>Регулювання електроприводів: загальні принципи</w:t>
            </w:r>
            <w:bookmarkEnd w:id="12"/>
          </w:p>
        </w:tc>
      </w:tr>
      <w:tr w:rsidR="002C7821" w:rsidRPr="007A5816" w14:paraId="43F82C01" w14:textId="77777777" w:rsidTr="004938A6">
        <w:trPr>
          <w:gridAfter w:val="1"/>
          <w:wAfter w:w="505" w:type="dxa"/>
        </w:trPr>
        <w:tc>
          <w:tcPr>
            <w:tcW w:w="9689" w:type="dxa"/>
            <w:gridSpan w:val="3"/>
            <w:shd w:val="clear" w:color="auto" w:fill="auto"/>
          </w:tcPr>
          <w:p w14:paraId="31BCBCF2" w14:textId="77777777" w:rsidR="002C7821" w:rsidRPr="007A5816" w:rsidRDefault="002C7821" w:rsidP="004938A6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</w:pPr>
          </w:p>
          <w:p w14:paraId="6E8A1FF0" w14:textId="23B5C6CB" w:rsidR="002C7821" w:rsidRPr="007A5816" w:rsidRDefault="002C7821" w:rsidP="004938A6">
            <w:pPr>
              <w:pStyle w:val="Default"/>
              <w:rPr>
                <w:rFonts w:asciiTheme="minorHAnsi" w:hAnsiTheme="minorHAnsi" w:cstheme="minorHAnsi"/>
                <w:b/>
                <w:lang w:val="uk-UA"/>
              </w:rPr>
            </w:pPr>
            <w:r w:rsidRPr="007A5816">
              <w:rPr>
                <w:rFonts w:asciiTheme="minorHAnsi" w:hAnsiTheme="minorHAnsi" w:cstheme="minorHAnsi"/>
                <w:b/>
                <w:lang w:val="uk-UA"/>
              </w:rPr>
              <w:t xml:space="preserve">Розділ </w:t>
            </w:r>
            <w:r w:rsidR="00C31725" w:rsidRPr="007A5816">
              <w:rPr>
                <w:rFonts w:asciiTheme="minorHAnsi" w:hAnsiTheme="minorHAnsi" w:cstheme="minorHAnsi"/>
                <w:b/>
                <w:lang w:val="uk-UA"/>
              </w:rPr>
              <w:t>4</w:t>
            </w:r>
            <w:r w:rsidRPr="007A5816">
              <w:rPr>
                <w:rFonts w:asciiTheme="minorHAnsi" w:hAnsiTheme="minorHAnsi" w:cstheme="minorHAnsi"/>
                <w:b/>
                <w:lang w:val="uk-UA"/>
              </w:rPr>
              <w:t xml:space="preserve">.  </w:t>
            </w:r>
            <w:r w:rsidRPr="007A5816">
              <w:rPr>
                <w:lang w:val="uk-UA"/>
              </w:rPr>
              <w:t xml:space="preserve"> </w:t>
            </w:r>
            <w:proofErr w:type="spellStart"/>
            <w:r w:rsidR="005A7D38" w:rsidRPr="007A5816">
              <w:rPr>
                <w:rFonts w:asciiTheme="minorHAnsi" w:hAnsiTheme="minorHAnsi" w:cstheme="minorHAnsi"/>
                <w:b/>
                <w:bCs/>
                <w:lang w:val="uk-UA"/>
              </w:rPr>
              <w:t>Сервоприводи</w:t>
            </w:r>
            <w:proofErr w:type="spellEnd"/>
            <w:r w:rsidR="005A7D38" w:rsidRPr="007A5816">
              <w:rPr>
                <w:rFonts w:asciiTheme="minorHAnsi" w:hAnsiTheme="minorHAnsi" w:cstheme="minorHAnsi"/>
                <w:b/>
                <w:bCs/>
                <w:lang w:val="uk-UA"/>
              </w:rPr>
              <w:t xml:space="preserve"> технологічних машин</w:t>
            </w:r>
            <w:r w:rsidR="005A7D38" w:rsidRPr="007A5816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</w:p>
        </w:tc>
      </w:tr>
      <w:tr w:rsidR="00F23F58" w:rsidRPr="007A5816" w14:paraId="46BFC279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15F466D0" w14:textId="5CE98B8E" w:rsidR="00F23F58" w:rsidRPr="007A5816" w:rsidRDefault="008534FC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4.1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5C19041D" w14:textId="01F9F04E" w:rsidR="00F23F58" w:rsidRPr="007A5816" w:rsidRDefault="004B1354" w:rsidP="006A2966">
            <w:pPr>
              <w:pStyle w:val="a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B942EA">
              <w:rPr>
                <w:rFonts w:asciiTheme="minorHAnsi" w:hAnsiTheme="minorHAnsi" w:cstheme="minorHAnsi"/>
                <w:sz w:val="24"/>
                <w:szCs w:val="24"/>
              </w:rPr>
              <w:t>Сервоприводи</w:t>
            </w:r>
            <w:proofErr w:type="spellEnd"/>
            <w:r w:rsidRPr="00B942EA">
              <w:rPr>
                <w:rFonts w:asciiTheme="minorHAnsi" w:hAnsiTheme="minorHAnsi" w:cstheme="minorHAnsi"/>
                <w:sz w:val="24"/>
                <w:szCs w:val="24"/>
              </w:rPr>
              <w:t xml:space="preserve"> технологічних машин: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42EA">
              <w:rPr>
                <w:rFonts w:asciiTheme="minorHAnsi" w:hAnsiTheme="minorHAnsi" w:cstheme="minorHAnsi"/>
                <w:sz w:val="24"/>
                <w:szCs w:val="24"/>
              </w:rPr>
              <w:t>загальна характеристика та порівняння з приводами із загальнопромисловими і векторними перетворювачами частоти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A58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5816">
              <w:rPr>
                <w:rFonts w:asciiTheme="minorHAnsi" w:hAnsiTheme="minorHAnsi" w:cstheme="minorHAnsi"/>
                <w:sz w:val="24"/>
                <w:szCs w:val="24"/>
              </w:rPr>
              <w:t xml:space="preserve">область застосування  </w:t>
            </w:r>
            <w:r w:rsidRPr="00B942E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867DCE" w:rsidRPr="007A5816" w14:paraId="53CA8F35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36E4373D" w14:textId="00C2D60C" w:rsidR="00867DCE" w:rsidRPr="007A5816" w:rsidRDefault="00192DC2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A58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4.2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6C27F40D" w14:textId="35FE303C" w:rsidR="00867DCE" w:rsidRPr="007A5816" w:rsidRDefault="00192DC2" w:rsidP="001C0D84">
            <w:pPr>
              <w:pStyle w:val="Default"/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7A5816">
              <w:rPr>
                <w:rFonts w:asciiTheme="minorHAnsi" w:hAnsiTheme="minorHAnsi" w:cstheme="minorHAnsi"/>
                <w:lang w:val="uk-UA"/>
              </w:rPr>
              <w:t>Вибір типу серводвигунів для о</w:t>
            </w:r>
            <w:r w:rsidR="001C0D84" w:rsidRPr="007A5816">
              <w:rPr>
                <w:rFonts w:asciiTheme="minorHAnsi" w:hAnsiTheme="minorHAnsi" w:cstheme="minorHAnsi"/>
                <w:lang w:val="uk-UA"/>
              </w:rPr>
              <w:t>бробного обладнання.</w:t>
            </w:r>
            <w:r w:rsidR="006A2966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A328F2">
              <w:rPr>
                <w:rFonts w:asciiTheme="minorHAnsi" w:hAnsiTheme="minorHAnsi" w:cstheme="minorHAnsi"/>
                <w:lang w:val="uk-UA"/>
              </w:rPr>
              <w:t>Крокові серводвигуни.</w:t>
            </w:r>
          </w:p>
        </w:tc>
      </w:tr>
    </w:tbl>
    <w:p w14:paraId="5AF531A8" w14:textId="77777777" w:rsidR="00F469ED" w:rsidRPr="005D7919" w:rsidRDefault="00F469ED" w:rsidP="00F469ED">
      <w:pPr>
        <w:pStyle w:val="10"/>
        <w:numPr>
          <w:ilvl w:val="0"/>
          <w:numId w:val="0"/>
        </w:numPr>
        <w:ind w:left="720"/>
        <w:rPr>
          <w:rFonts w:cstheme="minorHAnsi"/>
          <w:color w:val="auto"/>
        </w:rPr>
      </w:pPr>
    </w:p>
    <w:bookmarkEnd w:id="9"/>
    <w:p w14:paraId="3A076904" w14:textId="5FF1D13E" w:rsidR="008B16FE" w:rsidRPr="00F60ED5" w:rsidRDefault="008B16FE" w:rsidP="008B16FE">
      <w:pPr>
        <w:pStyle w:val="10"/>
        <w:rPr>
          <w:rFonts w:cstheme="minorHAnsi"/>
          <w:color w:val="auto"/>
        </w:rPr>
      </w:pPr>
      <w:r w:rsidRPr="00F60ED5">
        <w:rPr>
          <w:rFonts w:cstheme="minorHAnsi"/>
          <w:color w:val="auto"/>
        </w:rPr>
        <w:t>Навчальні матеріали та ресурси</w:t>
      </w:r>
    </w:p>
    <w:p w14:paraId="1745A4AE" w14:textId="51B8E010" w:rsidR="00EA7E49" w:rsidRPr="00F60ED5" w:rsidRDefault="000B2983" w:rsidP="000B298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0ED5">
        <w:rPr>
          <w:rFonts w:asciiTheme="minorHAnsi" w:hAnsiTheme="minorHAnsi" w:cstheme="minorHAnsi"/>
          <w:b/>
          <w:bCs/>
          <w:sz w:val="24"/>
          <w:szCs w:val="24"/>
        </w:rPr>
        <w:t>Базова література</w:t>
      </w:r>
    </w:p>
    <w:p w14:paraId="5531CBA4" w14:textId="046A3358" w:rsidR="00CB50A5" w:rsidRDefault="000448BB" w:rsidP="000448BB">
      <w:pPr>
        <w:pStyle w:val="a0"/>
        <w:ind w:left="357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Hlk62237936"/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="00CB50A5" w:rsidRPr="00CB50A5">
        <w:rPr>
          <w:rFonts w:asciiTheme="minorHAnsi" w:hAnsiTheme="minorHAnsi" w:cstheme="minorHAnsi"/>
          <w:sz w:val="24"/>
          <w:szCs w:val="24"/>
        </w:rPr>
        <w:t>Бочков</w:t>
      </w:r>
      <w:proofErr w:type="spellEnd"/>
      <w:r w:rsidR="00CB50A5" w:rsidRPr="00CB50A5">
        <w:rPr>
          <w:rFonts w:asciiTheme="minorHAnsi" w:hAnsiTheme="minorHAnsi" w:cstheme="minorHAnsi"/>
          <w:sz w:val="24"/>
          <w:szCs w:val="24"/>
        </w:rPr>
        <w:t xml:space="preserve"> В. М. Розрахунок та конструювання металорізальних верстатів: Підручник / В. М. </w:t>
      </w:r>
      <w:proofErr w:type="spellStart"/>
      <w:r w:rsidR="00CB50A5" w:rsidRPr="00CB50A5">
        <w:rPr>
          <w:rFonts w:asciiTheme="minorHAnsi" w:hAnsiTheme="minorHAnsi" w:cstheme="minorHAnsi"/>
          <w:sz w:val="24"/>
          <w:szCs w:val="24"/>
        </w:rPr>
        <w:t>Бочков</w:t>
      </w:r>
      <w:proofErr w:type="spellEnd"/>
      <w:r w:rsidR="00CB50A5" w:rsidRPr="00CB50A5">
        <w:rPr>
          <w:rFonts w:asciiTheme="minorHAnsi" w:hAnsiTheme="minorHAnsi" w:cstheme="minorHAnsi"/>
          <w:sz w:val="24"/>
          <w:szCs w:val="24"/>
        </w:rPr>
        <w:t xml:space="preserve">, Р. І. </w:t>
      </w:r>
      <w:proofErr w:type="spellStart"/>
      <w:r w:rsidR="00CB50A5" w:rsidRPr="00CB50A5">
        <w:rPr>
          <w:rFonts w:asciiTheme="minorHAnsi" w:hAnsiTheme="minorHAnsi" w:cstheme="minorHAnsi"/>
          <w:sz w:val="24"/>
          <w:szCs w:val="24"/>
        </w:rPr>
        <w:t>Сілін</w:t>
      </w:r>
      <w:proofErr w:type="spellEnd"/>
      <w:r w:rsidR="00CB50A5" w:rsidRPr="00CB50A5">
        <w:rPr>
          <w:rFonts w:asciiTheme="minorHAnsi" w:hAnsiTheme="minorHAnsi" w:cstheme="minorHAnsi"/>
          <w:sz w:val="24"/>
          <w:szCs w:val="24"/>
        </w:rPr>
        <w:t xml:space="preserve">, О.В. </w:t>
      </w:r>
      <w:proofErr w:type="spellStart"/>
      <w:r w:rsidR="00CB50A5" w:rsidRPr="00CB50A5">
        <w:rPr>
          <w:rFonts w:asciiTheme="minorHAnsi" w:hAnsiTheme="minorHAnsi" w:cstheme="minorHAnsi"/>
          <w:sz w:val="24"/>
          <w:szCs w:val="24"/>
        </w:rPr>
        <w:t>Гаврильченко</w:t>
      </w:r>
      <w:proofErr w:type="spellEnd"/>
      <w:r w:rsidR="00CB50A5" w:rsidRPr="00CB50A5">
        <w:rPr>
          <w:rFonts w:asciiTheme="minorHAnsi" w:hAnsiTheme="minorHAnsi" w:cstheme="minorHAnsi"/>
          <w:sz w:val="24"/>
          <w:szCs w:val="24"/>
        </w:rPr>
        <w:t xml:space="preserve">. За ред. </w:t>
      </w:r>
      <w:proofErr w:type="spellStart"/>
      <w:r w:rsidR="00CB50A5" w:rsidRPr="00CB50A5">
        <w:rPr>
          <w:rFonts w:asciiTheme="minorHAnsi" w:hAnsiTheme="minorHAnsi" w:cstheme="minorHAnsi"/>
          <w:sz w:val="24"/>
          <w:szCs w:val="24"/>
        </w:rPr>
        <w:t>Сіліна</w:t>
      </w:r>
      <w:proofErr w:type="spellEnd"/>
      <w:r w:rsidR="00CB50A5" w:rsidRPr="00CB50A5">
        <w:rPr>
          <w:rFonts w:asciiTheme="minorHAnsi" w:hAnsiTheme="minorHAnsi" w:cstheme="minorHAnsi"/>
          <w:sz w:val="24"/>
          <w:szCs w:val="24"/>
        </w:rPr>
        <w:t xml:space="preserve"> Р. І.– Львів: Видавництво «Бескид Біт», 2008. – 448 с.</w:t>
      </w:r>
    </w:p>
    <w:p w14:paraId="263FC1FC" w14:textId="42E65918" w:rsidR="00CB50A5" w:rsidRDefault="00680E7E" w:rsidP="00680E7E">
      <w:pPr>
        <w:pStyle w:val="Default"/>
        <w:ind w:left="3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2. </w:t>
      </w:r>
      <w:proofErr w:type="spellStart"/>
      <w:r w:rsidR="00CB50A5" w:rsidRPr="00CB50A5">
        <w:rPr>
          <w:rFonts w:asciiTheme="minorHAnsi" w:hAnsiTheme="minorHAnsi" w:cstheme="minorHAnsi"/>
          <w:lang w:val="uk-UA"/>
        </w:rPr>
        <w:t>Глембоцька</w:t>
      </w:r>
      <w:proofErr w:type="spellEnd"/>
      <w:r w:rsidR="00CB50A5" w:rsidRPr="00CB50A5">
        <w:rPr>
          <w:rFonts w:asciiTheme="minorHAnsi" w:hAnsiTheme="minorHAnsi" w:cstheme="minorHAnsi"/>
          <w:lang w:val="uk-UA"/>
        </w:rPr>
        <w:t xml:space="preserve"> Л. Є., Мельник О. Л., </w:t>
      </w:r>
      <w:proofErr w:type="spellStart"/>
      <w:r w:rsidR="00CB50A5" w:rsidRPr="00CB50A5">
        <w:rPr>
          <w:rFonts w:asciiTheme="minorHAnsi" w:hAnsiTheme="minorHAnsi" w:cstheme="minorHAnsi"/>
          <w:lang w:val="uk-UA"/>
        </w:rPr>
        <w:t>Степчин</w:t>
      </w:r>
      <w:proofErr w:type="spellEnd"/>
      <w:r w:rsidR="00CB50A5" w:rsidRPr="00CB50A5">
        <w:rPr>
          <w:rFonts w:asciiTheme="minorHAnsi" w:hAnsiTheme="minorHAnsi" w:cstheme="minorHAnsi"/>
          <w:lang w:val="uk-UA"/>
        </w:rPr>
        <w:t xml:space="preserve"> Я. А. Металообробне обладнання: </w:t>
      </w:r>
      <w:proofErr w:type="spellStart"/>
      <w:r w:rsidR="00CB50A5" w:rsidRPr="00CB50A5">
        <w:rPr>
          <w:rFonts w:asciiTheme="minorHAnsi" w:hAnsiTheme="minorHAnsi" w:cstheme="minorHAnsi"/>
          <w:lang w:val="uk-UA"/>
        </w:rPr>
        <w:t>навч</w:t>
      </w:r>
      <w:proofErr w:type="spellEnd"/>
      <w:r w:rsidR="00CB50A5" w:rsidRPr="00CB50A5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="00CB50A5" w:rsidRPr="00CB50A5">
        <w:rPr>
          <w:rFonts w:asciiTheme="minorHAnsi" w:hAnsiTheme="minorHAnsi" w:cstheme="minorHAnsi"/>
          <w:lang w:val="uk-UA"/>
        </w:rPr>
        <w:t>посіб</w:t>
      </w:r>
      <w:proofErr w:type="spellEnd"/>
      <w:r w:rsidR="00CB50A5" w:rsidRPr="00CB50A5">
        <w:rPr>
          <w:rFonts w:asciiTheme="minorHAnsi" w:hAnsiTheme="minorHAnsi" w:cstheme="minorHAnsi"/>
          <w:lang w:val="uk-UA"/>
        </w:rPr>
        <w:t xml:space="preserve">. [Електронне видання] / </w:t>
      </w:r>
      <w:proofErr w:type="spellStart"/>
      <w:r w:rsidR="00CB50A5" w:rsidRPr="00CB50A5">
        <w:rPr>
          <w:rFonts w:asciiTheme="minorHAnsi" w:hAnsiTheme="minorHAnsi" w:cstheme="minorHAnsi"/>
          <w:lang w:val="uk-UA"/>
        </w:rPr>
        <w:t>Глембоцька</w:t>
      </w:r>
      <w:proofErr w:type="spellEnd"/>
      <w:r w:rsidR="00CB50A5" w:rsidRPr="00CB50A5">
        <w:rPr>
          <w:rFonts w:asciiTheme="minorHAnsi" w:hAnsiTheme="minorHAnsi" w:cstheme="minorHAnsi"/>
          <w:lang w:val="uk-UA"/>
        </w:rPr>
        <w:t xml:space="preserve"> Л. Є., Мельник О. Л., </w:t>
      </w:r>
      <w:proofErr w:type="spellStart"/>
      <w:r w:rsidR="00CB50A5" w:rsidRPr="00CB50A5">
        <w:rPr>
          <w:rFonts w:asciiTheme="minorHAnsi" w:hAnsiTheme="minorHAnsi" w:cstheme="minorHAnsi"/>
          <w:lang w:val="uk-UA"/>
        </w:rPr>
        <w:t>Степчин</w:t>
      </w:r>
      <w:proofErr w:type="spellEnd"/>
      <w:r w:rsidR="00CB50A5" w:rsidRPr="00CB50A5">
        <w:rPr>
          <w:rFonts w:asciiTheme="minorHAnsi" w:hAnsiTheme="minorHAnsi" w:cstheme="minorHAnsi"/>
          <w:lang w:val="uk-UA"/>
        </w:rPr>
        <w:t xml:space="preserve"> Я. А. – Житомир: Житомирська політехніка, 2019. – 205 с.</w:t>
      </w:r>
    </w:p>
    <w:p w14:paraId="6177208E" w14:textId="758BA097" w:rsidR="00FF580E" w:rsidRPr="006D5F45" w:rsidRDefault="00680E7E" w:rsidP="00680E7E">
      <w:pPr>
        <w:pStyle w:val="a0"/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 </w:t>
      </w:r>
      <w:r w:rsidR="00FF580E" w:rsidRPr="006D5F45">
        <w:rPr>
          <w:rFonts w:asciiTheme="minorHAnsi" w:hAnsiTheme="minorHAnsi" w:cstheme="minorHAnsi"/>
          <w:sz w:val="24"/>
          <w:szCs w:val="24"/>
        </w:rPr>
        <w:t xml:space="preserve">Кроль О.С., Шевченко С.В., Соколов В.І.  Проектування металорізальних верстатів у середовищі APM </w:t>
      </w:r>
      <w:proofErr w:type="spellStart"/>
      <w:r w:rsidR="00FF580E" w:rsidRPr="006D5F45">
        <w:rPr>
          <w:rFonts w:asciiTheme="minorHAnsi" w:hAnsiTheme="minorHAnsi" w:cstheme="minorHAnsi"/>
          <w:sz w:val="24"/>
          <w:szCs w:val="24"/>
        </w:rPr>
        <w:t>WinMachine</w:t>
      </w:r>
      <w:proofErr w:type="spellEnd"/>
      <w:r w:rsidR="00FF580E" w:rsidRPr="006D5F45">
        <w:rPr>
          <w:rFonts w:asciiTheme="minorHAnsi" w:hAnsiTheme="minorHAnsi" w:cstheme="minorHAnsi"/>
          <w:sz w:val="24"/>
          <w:szCs w:val="24"/>
        </w:rPr>
        <w:t>: підручник / О.С. Кроль, С.В. Шевченко, В.І. Соколов. – Луганськ: вид-во СНУ ім. В. Даля, 2011. – 386 с.</w:t>
      </w:r>
    </w:p>
    <w:p w14:paraId="05E41E2F" w14:textId="11AF66C8" w:rsidR="00A573EF" w:rsidRDefault="00680E7E" w:rsidP="00680E7E">
      <w:p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A573EF" w:rsidRPr="006D5F45">
        <w:rPr>
          <w:rFonts w:asciiTheme="minorHAnsi" w:hAnsiTheme="minorHAnsi" w:cstheme="minorHAnsi"/>
          <w:sz w:val="24"/>
          <w:szCs w:val="24"/>
        </w:rPr>
        <w:t>Крижанівський В.А., Кузнєцов Ю.М., Кириченко А.М. та ін.. Агрегатно-модульне технологічне обладнання. Ч1. Принципи побудови агрегатно-модульного технологічного обладнання. – Кіровоград, 2003 – 422 с</w:t>
      </w:r>
      <w:r w:rsidR="00A573EF" w:rsidRPr="006D5F4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6234C5CF" w14:textId="0D669D03" w:rsidR="002F23C0" w:rsidRPr="004938A6" w:rsidRDefault="00680E7E" w:rsidP="00680E7E">
      <w:p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Ловейкін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 xml:space="preserve"> В.С.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Мехатроніка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 xml:space="preserve">: Навчальний посібник. / В. С.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Ловейкін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 xml:space="preserve">, Ю.О.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Ромасевич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 xml:space="preserve">, Ю. В.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Човнюк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 xml:space="preserve"> – К.: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Технічн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 xml:space="preserve">. навчально-науковий ін-т </w:t>
      </w:r>
      <w:proofErr w:type="spellStart"/>
      <w:r w:rsidR="002F23C0" w:rsidRPr="004938A6">
        <w:rPr>
          <w:rFonts w:asciiTheme="minorHAnsi" w:hAnsiTheme="minorHAnsi" w:cstheme="minorHAnsi"/>
          <w:sz w:val="24"/>
          <w:szCs w:val="24"/>
        </w:rPr>
        <w:t>Нац</w:t>
      </w:r>
      <w:proofErr w:type="spellEnd"/>
      <w:r w:rsidR="002F23C0" w:rsidRPr="004938A6">
        <w:rPr>
          <w:rFonts w:asciiTheme="minorHAnsi" w:hAnsiTheme="minorHAnsi" w:cstheme="minorHAnsi"/>
          <w:sz w:val="24"/>
          <w:szCs w:val="24"/>
        </w:rPr>
        <w:t>. університету біоресурсів і природокористування України, 2012. – 357</w:t>
      </w:r>
    </w:p>
    <w:p w14:paraId="31EBAC66" w14:textId="2E5AECDE" w:rsidR="00296014" w:rsidRPr="004938A6" w:rsidRDefault="00680E7E" w:rsidP="00680E7E">
      <w:pPr>
        <w:pStyle w:val="a0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6. </w:t>
      </w:r>
      <w:r w:rsidR="00296014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Мелехов </w:t>
      </w:r>
      <w:proofErr w:type="spellStart"/>
      <w:proofErr w:type="gramStart"/>
      <w:r w:rsidR="00296014" w:rsidRPr="004938A6">
        <w:rPr>
          <w:rFonts w:asciiTheme="minorHAnsi" w:hAnsiTheme="minorHAnsi" w:cstheme="minorHAnsi"/>
          <w:sz w:val="24"/>
          <w:szCs w:val="24"/>
          <w:lang w:val="ru-RU"/>
        </w:rPr>
        <w:t>Р.К.,Грицай</w:t>
      </w:r>
      <w:proofErr w:type="spellEnd"/>
      <w:proofErr w:type="gramEnd"/>
      <w:r w:rsidR="00296014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 І.С. </w:t>
      </w:r>
      <w:r w:rsidR="00296014" w:rsidRPr="004938A6">
        <w:rPr>
          <w:rFonts w:asciiTheme="minorHAnsi" w:hAnsiTheme="minorHAnsi" w:cstheme="minorHAnsi"/>
          <w:sz w:val="24"/>
          <w:szCs w:val="24"/>
        </w:rPr>
        <w:t xml:space="preserve">Сучасне металорізальне обладнання з ЧПК та інструментальні системи: </w:t>
      </w:r>
      <w:proofErr w:type="spellStart"/>
      <w:r w:rsidR="00296014" w:rsidRPr="004938A6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="00296014" w:rsidRPr="004938A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296014" w:rsidRPr="004938A6">
        <w:rPr>
          <w:rFonts w:asciiTheme="minorHAnsi" w:hAnsiTheme="minorHAnsi" w:cstheme="minorHAnsi"/>
          <w:sz w:val="24"/>
          <w:szCs w:val="24"/>
        </w:rPr>
        <w:t>посібн</w:t>
      </w:r>
      <w:proofErr w:type="spellEnd"/>
      <w:r w:rsidR="00296014" w:rsidRPr="004938A6">
        <w:rPr>
          <w:rFonts w:asciiTheme="minorHAnsi" w:hAnsiTheme="minorHAnsi" w:cstheme="minorHAnsi"/>
          <w:sz w:val="24"/>
          <w:szCs w:val="24"/>
        </w:rPr>
        <w:t>. – Львів: Вид-во „Растр 7’’</w:t>
      </w:r>
      <w:r w:rsidR="00296014" w:rsidRPr="004938A6">
        <w:rPr>
          <w:rFonts w:asciiTheme="minorHAnsi" w:hAnsiTheme="minorHAnsi" w:cstheme="minorHAnsi"/>
          <w:sz w:val="24"/>
          <w:szCs w:val="24"/>
          <w:lang w:val="ru-RU"/>
        </w:rPr>
        <w:t>,2008 –240с</w:t>
      </w:r>
    </w:p>
    <w:p w14:paraId="69FACA5A" w14:textId="56220806" w:rsidR="00CB50A5" w:rsidRDefault="00F621ED" w:rsidP="00680E7E">
      <w:pPr>
        <w:spacing w:line="240" w:lineRule="auto"/>
        <w:ind w:left="334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7. </w:t>
      </w:r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Михайлов, М. И. Конструирование и расчет </w:t>
      </w:r>
      <w:proofErr w:type="gramStart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>станков :</w:t>
      </w:r>
      <w:proofErr w:type="gramEnd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 учеб. пособие / М. И. Михайлов ; М-во образования </w:t>
      </w:r>
      <w:proofErr w:type="spellStart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>Респ</w:t>
      </w:r>
      <w:proofErr w:type="spellEnd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. Беларусь, </w:t>
      </w:r>
      <w:proofErr w:type="spellStart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>Гомел</w:t>
      </w:r>
      <w:proofErr w:type="spellEnd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. гос. </w:t>
      </w:r>
      <w:proofErr w:type="spellStart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>техн</w:t>
      </w:r>
      <w:proofErr w:type="spellEnd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. ун-т им. П. О. Сухого. – </w:t>
      </w:r>
      <w:proofErr w:type="gramStart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>Гомель :</w:t>
      </w:r>
      <w:proofErr w:type="gramEnd"/>
      <w:r w:rsidR="002E2DED" w:rsidRPr="004938A6">
        <w:rPr>
          <w:rFonts w:asciiTheme="minorHAnsi" w:hAnsiTheme="minorHAnsi" w:cstheme="minorHAnsi"/>
          <w:sz w:val="24"/>
          <w:szCs w:val="24"/>
          <w:lang w:val="ru-RU"/>
        </w:rPr>
        <w:t xml:space="preserve"> ГГТУ им. П. О. Сухого, 2020. – 418 с.</w:t>
      </w:r>
    </w:p>
    <w:p w14:paraId="41F7511B" w14:textId="137053D4" w:rsidR="00BD0A21" w:rsidRPr="004938A6" w:rsidRDefault="00F621ED" w:rsidP="00F621ED">
      <w:pPr>
        <w:pStyle w:val="a0"/>
        <w:ind w:left="3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В.Смирнитский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Автоматизированный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электропривод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типов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="00BD0A21" w:rsidRPr="008F20F4">
        <w:rPr>
          <w:rFonts w:asciiTheme="minorHAnsi" w:hAnsiTheme="minorHAnsi" w:cstheme="minorHAnsi"/>
          <w:sz w:val="24"/>
          <w:szCs w:val="24"/>
        </w:rPr>
        <w:t xml:space="preserve">х 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производственных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механизмов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</w:rPr>
        <w:t>—</w:t>
      </w:r>
      <w:proofErr w:type="spellStart"/>
      <w:r w:rsidR="00BD0A21" w:rsidRPr="008F20F4">
        <w:rPr>
          <w:rFonts w:asciiTheme="minorHAnsi" w:hAnsiTheme="minorHAnsi" w:cstheme="minorHAnsi"/>
          <w:sz w:val="24"/>
          <w:szCs w:val="24"/>
        </w:rPr>
        <w:t>Харьков</w:t>
      </w:r>
      <w:proofErr w:type="spellEnd"/>
      <w:r w:rsidR="00BD0A21" w:rsidRPr="008F20F4">
        <w:rPr>
          <w:rFonts w:asciiTheme="minorHAnsi" w:hAnsiTheme="minorHAnsi" w:cstheme="minorHAnsi"/>
          <w:sz w:val="24"/>
          <w:szCs w:val="24"/>
        </w:rPr>
        <w:t>: ХПИ, 1998. — 380 с. –</w:t>
      </w:r>
      <w:r w:rsidR="00BD0A21" w:rsidRPr="008F20F4">
        <w:rPr>
          <w:rFonts w:asciiTheme="minorHAnsi" w:hAnsiTheme="minorHAnsi" w:cstheme="minorHAnsi"/>
          <w:color w:val="444444"/>
          <w:sz w:val="24"/>
          <w:szCs w:val="24"/>
        </w:rPr>
        <w:t xml:space="preserve"> Режим доступу:</w:t>
      </w:r>
      <w:r w:rsidR="00BD0A21">
        <w:rPr>
          <w:rFonts w:asciiTheme="minorHAnsi" w:hAnsiTheme="minorHAnsi" w:cstheme="minorHAnsi"/>
          <w:color w:val="444444"/>
          <w:sz w:val="24"/>
          <w:szCs w:val="24"/>
        </w:rPr>
        <w:br/>
      </w:r>
      <w:r w:rsidR="00BD0A21" w:rsidRPr="008F20F4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hyperlink r:id="rId13" w:history="1">
        <w:r w:rsidR="00BD0A21" w:rsidRPr="008F20F4">
          <w:rPr>
            <w:rStyle w:val="a5"/>
            <w:rFonts w:asciiTheme="minorHAnsi" w:hAnsiTheme="minorHAnsi" w:cstheme="minorHAnsi"/>
            <w:sz w:val="24"/>
            <w:szCs w:val="24"/>
          </w:rPr>
          <w:t>http</w:t>
        </w:r>
      </w:hyperlink>
      <w:hyperlink r:id="rId14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://</w:t>
        </w:r>
      </w:hyperlink>
      <w:hyperlink r:id="rId15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www</w:t>
        </w:r>
      </w:hyperlink>
      <w:hyperlink r:id="rId16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.</w:t>
        </w:r>
      </w:hyperlink>
      <w:hyperlink r:id="rId17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studmed</w:t>
        </w:r>
      </w:hyperlink>
      <w:hyperlink r:id="rId18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.</w:t>
        </w:r>
      </w:hyperlink>
      <w:hyperlink r:id="rId19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ru</w:t>
        </w:r>
      </w:hyperlink>
      <w:hyperlink r:id="rId20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/</w:t>
        </w:r>
      </w:hyperlink>
      <w:hyperlink r:id="rId21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smirnitskiy</w:t>
        </w:r>
      </w:hyperlink>
      <w:hyperlink r:id="rId22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23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bv</w:t>
        </w:r>
      </w:hyperlink>
      <w:hyperlink r:id="rId24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25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avtomatizirovannyy</w:t>
        </w:r>
      </w:hyperlink>
      <w:hyperlink r:id="rId26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27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elektroprivod</w:t>
        </w:r>
      </w:hyperlink>
      <w:hyperlink r:id="rId28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29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tipovyh</w:t>
        </w:r>
      </w:hyperlink>
      <w:hyperlink r:id="rId30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31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promyshlennyh</w:t>
        </w:r>
      </w:hyperlink>
      <w:hyperlink r:id="rId32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33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mehanizmov</w:t>
        </w:r>
      </w:hyperlink>
      <w:hyperlink r:id="rId34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_7</w:t>
        </w:r>
      </w:hyperlink>
      <w:hyperlink r:id="rId35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e</w:t>
        </w:r>
      </w:hyperlink>
      <w:hyperlink r:id="rId36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22</w:t>
        </w:r>
      </w:hyperlink>
      <w:hyperlink r:id="rId37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de</w:t>
        </w:r>
      </w:hyperlink>
      <w:hyperlink r:id="rId38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83512.</w:t>
        </w:r>
      </w:hyperlink>
      <w:hyperlink r:id="rId39" w:history="1">
        <w:r w:rsidR="00BD0A21" w:rsidRPr="008F20F4">
          <w:rPr>
            <w:rFonts w:asciiTheme="minorHAnsi" w:hAnsiTheme="minorHAnsi" w:cstheme="minorHAnsi"/>
            <w:sz w:val="24"/>
            <w:szCs w:val="24"/>
            <w:u w:val="single"/>
          </w:rPr>
          <w:t>html</w:t>
        </w:r>
      </w:hyperlink>
    </w:p>
    <w:p w14:paraId="2AE60237" w14:textId="350D6E3A" w:rsidR="00BD0A21" w:rsidRPr="004938A6" w:rsidRDefault="00F621ED" w:rsidP="00F621ED">
      <w:pPr>
        <w:pStyle w:val="a0"/>
        <w:ind w:left="380"/>
        <w:rPr>
          <w:rFonts w:asciiTheme="minorHAnsi" w:hAnsiTheme="minorHAnsi" w:cstheme="minorHAnsi"/>
          <w:color w:val="44444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 w:rsidR="00BD0A21" w:rsidRPr="004938A6">
        <w:rPr>
          <w:rFonts w:asciiTheme="minorHAnsi" w:hAnsiTheme="minorHAnsi" w:cstheme="minorHAnsi"/>
          <w:sz w:val="24"/>
          <w:szCs w:val="24"/>
        </w:rPr>
        <w:t xml:space="preserve">Теорія електроприводу: Підручник / М.Г. Попович, М.Г Борисюк, В.А. Гаврилюк та ін.; За ред. М.Г. Поповича. – К.: Вища </w:t>
      </w:r>
      <w:proofErr w:type="spellStart"/>
      <w:r w:rsidR="00BD0A21" w:rsidRPr="004938A6">
        <w:rPr>
          <w:rFonts w:asciiTheme="minorHAnsi" w:hAnsiTheme="minorHAnsi" w:cstheme="minorHAnsi"/>
          <w:sz w:val="24"/>
          <w:szCs w:val="24"/>
        </w:rPr>
        <w:t>шк</w:t>
      </w:r>
      <w:proofErr w:type="spellEnd"/>
      <w:r w:rsidR="00BD0A21" w:rsidRPr="004938A6">
        <w:rPr>
          <w:rFonts w:asciiTheme="minorHAnsi" w:hAnsiTheme="minorHAnsi" w:cstheme="minorHAnsi"/>
          <w:sz w:val="24"/>
          <w:szCs w:val="24"/>
        </w:rPr>
        <w:t xml:space="preserve">., 1993. – 494 с.:  – </w:t>
      </w:r>
      <w:r w:rsidR="00BD0A21" w:rsidRPr="004938A6">
        <w:rPr>
          <w:rFonts w:asciiTheme="minorHAnsi" w:hAnsiTheme="minorHAnsi" w:cstheme="minorHAnsi"/>
          <w:color w:val="444444"/>
          <w:sz w:val="24"/>
          <w:szCs w:val="24"/>
        </w:rPr>
        <w:t xml:space="preserve">Режим доступу: </w:t>
      </w:r>
    </w:p>
    <w:p w14:paraId="607DD9B7" w14:textId="6BF0E34A" w:rsidR="00BD0A21" w:rsidRDefault="008E5B80" w:rsidP="00B803E6">
      <w:pPr>
        <w:pStyle w:val="a0"/>
        <w:ind w:left="380"/>
        <w:rPr>
          <w:rFonts w:asciiTheme="minorHAnsi" w:hAnsiTheme="minorHAnsi" w:cstheme="minorHAnsi"/>
          <w:sz w:val="24"/>
          <w:szCs w:val="24"/>
          <w:u w:val="single"/>
        </w:rPr>
      </w:pPr>
      <w:hyperlink r:id="rId40" w:history="1">
        <w:r w:rsidR="00B803E6" w:rsidRPr="007A464C">
          <w:rPr>
            <w:rStyle w:val="a5"/>
            <w:rFonts w:asciiTheme="minorHAnsi" w:hAnsiTheme="minorHAnsi" w:cstheme="minorHAnsi"/>
            <w:sz w:val="24"/>
            <w:szCs w:val="24"/>
          </w:rPr>
          <w:t>http</w:t>
        </w:r>
      </w:hyperlink>
      <w:hyperlink r:id="rId41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://</w:t>
        </w:r>
      </w:hyperlink>
      <w:hyperlink r:id="rId42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www</w:t>
        </w:r>
      </w:hyperlink>
      <w:hyperlink r:id="rId43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.</w:t>
        </w:r>
      </w:hyperlink>
      <w:hyperlink r:id="rId44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twirpx</w:t>
        </w:r>
      </w:hyperlink>
      <w:hyperlink r:id="rId45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.</w:t>
        </w:r>
      </w:hyperlink>
      <w:hyperlink r:id="rId46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com</w:t>
        </w:r>
      </w:hyperlink>
      <w:hyperlink r:id="rId47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/</w:t>
        </w:r>
      </w:hyperlink>
      <w:hyperlink r:id="rId48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file</w:t>
        </w:r>
      </w:hyperlink>
      <w:hyperlink r:id="rId49" w:history="1">
        <w:r w:rsidR="00BD0A21" w:rsidRPr="004938A6">
          <w:rPr>
            <w:rFonts w:asciiTheme="minorHAnsi" w:hAnsiTheme="minorHAnsi" w:cstheme="minorHAnsi"/>
            <w:sz w:val="24"/>
            <w:szCs w:val="24"/>
            <w:u w:val="single"/>
          </w:rPr>
          <w:t>/161594/</w:t>
        </w:r>
      </w:hyperlink>
    </w:p>
    <w:p w14:paraId="46C4AE1E" w14:textId="457C37D4" w:rsidR="00B56ED3" w:rsidRPr="00B803E6" w:rsidRDefault="00F621ED" w:rsidP="00F621ED">
      <w:pPr>
        <w:spacing w:line="240" w:lineRule="auto"/>
        <w:ind w:left="3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DA12F6" w:rsidRPr="00B803E6">
        <w:rPr>
          <w:rFonts w:asciiTheme="minorHAnsi" w:hAnsiTheme="minorHAnsi" w:cstheme="minorHAnsi"/>
          <w:sz w:val="24"/>
          <w:szCs w:val="24"/>
        </w:rPr>
        <w:t xml:space="preserve">Шульга, А.А. Автоматизований електропривод металорізальних верстатів: навчальний посібник: для студентів спеціальності «Електромеханічні </w:t>
      </w:r>
      <w:proofErr w:type="spellStart"/>
      <w:r w:rsidR="00DA12F6" w:rsidRPr="00B803E6">
        <w:rPr>
          <w:rFonts w:asciiTheme="minorHAnsi" w:hAnsiTheme="minorHAnsi" w:cstheme="minorHAnsi"/>
          <w:sz w:val="24"/>
          <w:szCs w:val="24"/>
        </w:rPr>
        <w:t>си-стеми</w:t>
      </w:r>
      <w:proofErr w:type="spellEnd"/>
      <w:r w:rsidR="00DA12F6" w:rsidRPr="00B803E6">
        <w:rPr>
          <w:rFonts w:asciiTheme="minorHAnsi" w:hAnsiTheme="minorHAnsi" w:cstheme="minorHAnsi"/>
          <w:sz w:val="24"/>
          <w:szCs w:val="24"/>
        </w:rPr>
        <w:t xml:space="preserve"> автоматизації та електропривод» / А. А. Шульга, І. І. </w:t>
      </w:r>
      <w:proofErr w:type="spellStart"/>
      <w:r w:rsidR="00DA12F6" w:rsidRPr="00B803E6">
        <w:rPr>
          <w:rFonts w:asciiTheme="minorHAnsi" w:hAnsiTheme="minorHAnsi" w:cstheme="minorHAnsi"/>
          <w:sz w:val="24"/>
          <w:szCs w:val="24"/>
        </w:rPr>
        <w:t>Полупан</w:t>
      </w:r>
      <w:proofErr w:type="spellEnd"/>
      <w:r w:rsidR="00DA12F6" w:rsidRPr="00B803E6">
        <w:rPr>
          <w:rFonts w:asciiTheme="minorHAnsi" w:hAnsiTheme="minorHAnsi" w:cstheme="minorHAnsi"/>
          <w:sz w:val="24"/>
          <w:szCs w:val="24"/>
        </w:rPr>
        <w:t>, А.А. Ткаченко. - Краматорськ: ДДМА 2010. - 124 с.</w:t>
      </w:r>
    </w:p>
    <w:p w14:paraId="645582CA" w14:textId="02589BB4" w:rsidR="00DA12F6" w:rsidRPr="004938A6" w:rsidRDefault="00DA12F6" w:rsidP="00BD0A21">
      <w:pPr>
        <w:pStyle w:val="a0"/>
        <w:ind w:left="380" w:hanging="357"/>
        <w:rPr>
          <w:rFonts w:asciiTheme="minorHAnsi" w:hAnsiTheme="minorHAnsi" w:cstheme="minorHAnsi"/>
        </w:rPr>
      </w:pPr>
    </w:p>
    <w:p w14:paraId="48EC5ADF" w14:textId="37B8DAF3" w:rsidR="00EA7E49" w:rsidRPr="001A423A" w:rsidRDefault="004F132A" w:rsidP="004938A6">
      <w:pPr>
        <w:pStyle w:val="Default"/>
        <w:numPr>
          <w:ilvl w:val="0"/>
          <w:numId w:val="42"/>
        </w:numPr>
        <w:spacing w:before="16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1A423A">
        <w:rPr>
          <w:b/>
          <w:bCs/>
          <w:i/>
          <w:iCs/>
          <w:sz w:val="20"/>
          <w:szCs w:val="20"/>
        </w:rPr>
        <w:t xml:space="preserve">. </w:t>
      </w:r>
      <w:bookmarkEnd w:id="13"/>
      <w:proofErr w:type="spellStart"/>
      <w:r w:rsidR="00357F3F" w:rsidRPr="001A423A">
        <w:rPr>
          <w:rFonts w:asciiTheme="minorHAnsi" w:hAnsiTheme="minorHAnsi" w:cstheme="minorHAnsi"/>
          <w:b/>
          <w:bCs/>
        </w:rPr>
        <w:t>Додаткова</w:t>
      </w:r>
      <w:proofErr w:type="spellEnd"/>
      <w:r w:rsidR="00357F3F" w:rsidRPr="001A423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57F3F" w:rsidRPr="001A423A">
        <w:rPr>
          <w:rFonts w:asciiTheme="minorHAnsi" w:hAnsiTheme="minorHAnsi" w:cstheme="minorHAnsi"/>
          <w:b/>
          <w:bCs/>
        </w:rPr>
        <w:t>література</w:t>
      </w:r>
      <w:proofErr w:type="spellEnd"/>
    </w:p>
    <w:p w14:paraId="6B57D331" w14:textId="77777777" w:rsidR="00D71B7D" w:rsidRDefault="00F621ED" w:rsidP="007815DE">
      <w:pPr>
        <w:pStyle w:val="a0"/>
        <w:ind w:left="38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71B7D">
        <w:rPr>
          <w:rFonts w:asciiTheme="minorHAnsi" w:hAnsiTheme="minorHAnsi" w:cstheme="minorHAnsi"/>
          <w:sz w:val="24"/>
          <w:szCs w:val="24"/>
        </w:rPr>
        <w:t>11</w:t>
      </w:r>
      <w:r w:rsidR="00D71B7D">
        <w:rPr>
          <w:rFonts w:asciiTheme="minorHAnsi" w:hAnsiTheme="minorHAnsi" w:cstheme="minorHAnsi"/>
          <w:sz w:val="24"/>
          <w:szCs w:val="24"/>
        </w:rPr>
        <w:t>.</w:t>
      </w:r>
      <w:r w:rsidR="001A423A" w:rsidRPr="000448B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1A423A" w:rsidRPr="007815DE">
        <w:rPr>
          <w:rFonts w:asciiTheme="minorHAnsi" w:hAnsiTheme="minorHAnsi" w:cstheme="minorHAnsi"/>
          <w:sz w:val="24"/>
          <w:szCs w:val="24"/>
        </w:rPr>
        <w:t>Азюковський</w:t>
      </w:r>
      <w:proofErr w:type="spellEnd"/>
      <w:r w:rsidR="001A423A" w:rsidRPr="007815DE">
        <w:rPr>
          <w:rFonts w:asciiTheme="minorHAnsi" w:hAnsiTheme="minorHAnsi" w:cstheme="minorHAnsi"/>
          <w:sz w:val="24"/>
          <w:szCs w:val="24"/>
        </w:rPr>
        <w:t xml:space="preserve"> О. О. Аналіз перспектив використання електромеханічних перетворювачів енергії для приводу головного руху металорізальних верстатів / О. О. </w:t>
      </w:r>
      <w:proofErr w:type="spellStart"/>
      <w:r w:rsidR="001A423A" w:rsidRPr="007815DE">
        <w:rPr>
          <w:rFonts w:asciiTheme="minorHAnsi" w:hAnsiTheme="minorHAnsi" w:cstheme="minorHAnsi"/>
          <w:sz w:val="24"/>
          <w:szCs w:val="24"/>
        </w:rPr>
        <w:t>Азюковський</w:t>
      </w:r>
      <w:proofErr w:type="spellEnd"/>
      <w:r w:rsidR="001A423A" w:rsidRPr="007815DE">
        <w:rPr>
          <w:rFonts w:asciiTheme="minorHAnsi" w:hAnsiTheme="minorHAnsi" w:cstheme="minorHAnsi"/>
          <w:sz w:val="24"/>
          <w:szCs w:val="24"/>
        </w:rPr>
        <w:t xml:space="preserve">, А. В. </w:t>
      </w:r>
      <w:proofErr w:type="spellStart"/>
      <w:r w:rsidR="001A423A" w:rsidRPr="007815DE">
        <w:rPr>
          <w:rFonts w:asciiTheme="minorHAnsi" w:hAnsiTheme="minorHAnsi" w:cstheme="minorHAnsi"/>
          <w:sz w:val="24"/>
          <w:szCs w:val="24"/>
        </w:rPr>
        <w:t>Бакутін</w:t>
      </w:r>
      <w:proofErr w:type="spellEnd"/>
      <w:r w:rsidR="001A423A" w:rsidRPr="007815DE">
        <w:rPr>
          <w:rFonts w:asciiTheme="minorHAnsi" w:hAnsiTheme="minorHAnsi" w:cstheme="minorHAnsi"/>
          <w:sz w:val="24"/>
          <w:szCs w:val="24"/>
        </w:rPr>
        <w:t xml:space="preserve"> // Гірнича електромеханіка та автоматика. – 2012. – </w:t>
      </w:r>
      <w:proofErr w:type="spellStart"/>
      <w:r w:rsidR="001A423A" w:rsidRPr="007815DE">
        <w:rPr>
          <w:rFonts w:asciiTheme="minorHAnsi" w:hAnsiTheme="minorHAnsi" w:cstheme="minorHAnsi"/>
          <w:sz w:val="24"/>
          <w:szCs w:val="24"/>
        </w:rPr>
        <w:t>Вип</w:t>
      </w:r>
      <w:proofErr w:type="spellEnd"/>
      <w:r w:rsidR="001A423A" w:rsidRPr="007815DE">
        <w:rPr>
          <w:rFonts w:asciiTheme="minorHAnsi" w:hAnsiTheme="minorHAnsi" w:cstheme="minorHAnsi"/>
          <w:sz w:val="24"/>
          <w:szCs w:val="24"/>
        </w:rPr>
        <w:t xml:space="preserve">. 89. – С. 128-133. - Режим доступу: </w:t>
      </w:r>
      <w:hyperlink r:id="rId50" w:history="1">
        <w:r w:rsidR="001A423A" w:rsidRPr="000448BB">
          <w:rPr>
            <w:rStyle w:val="a5"/>
            <w:rFonts w:asciiTheme="minorHAnsi" w:hAnsiTheme="minorHAnsi" w:cstheme="minorHAnsi"/>
            <w:sz w:val="24"/>
            <w:szCs w:val="24"/>
          </w:rPr>
          <w:t>http://nbuv.gov.ua/UJRN/geta_2012_89_3</w:t>
        </w:r>
        <w:r w:rsidR="001A423A" w:rsidRPr="000448BB">
          <w:rPr>
            <w:rStyle w:val="a5"/>
            <w:rFonts w:asciiTheme="minorHAnsi" w:hAnsiTheme="minorHAnsi" w:cstheme="minorHAnsi"/>
            <w:sz w:val="24"/>
            <w:szCs w:val="24"/>
            <w:shd w:val="clear" w:color="auto" w:fill="F9F9F9"/>
          </w:rPr>
          <w:t>1</w:t>
        </w:r>
      </w:hyperlink>
    </w:p>
    <w:p w14:paraId="39D716B8" w14:textId="069A92BF" w:rsidR="00CD1808" w:rsidRDefault="00D71B7D" w:rsidP="00D71B7D">
      <w:pPr>
        <w:pStyle w:val="a0"/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12. </w:t>
      </w:r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 xml:space="preserve">Васильков Д.В. Электромеханические приводы металлообрабатывающих станков. Расчет и конструирование: учебник / Д.В. Васильков, В. Л. </w:t>
      </w:r>
      <w:proofErr w:type="spellStart"/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>Вейц</w:t>
      </w:r>
      <w:proofErr w:type="spellEnd"/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 xml:space="preserve">, А. Г., </w:t>
      </w:r>
      <w:proofErr w:type="spellStart"/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>Схиртладзе</w:t>
      </w:r>
      <w:proofErr w:type="spellEnd"/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>. – СПб.: Политехника, 2011. – 759 с.</w:t>
      </w:r>
    </w:p>
    <w:p w14:paraId="460C53F8" w14:textId="493C0EC9" w:rsidR="00C7332A" w:rsidRPr="00CB50A5" w:rsidRDefault="00501B15" w:rsidP="00501B15">
      <w:pPr>
        <w:pStyle w:val="a0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</w:t>
      </w:r>
      <w:r w:rsidR="00C7332A" w:rsidRPr="000A4EB6">
        <w:rPr>
          <w:rFonts w:asciiTheme="minorHAnsi" w:hAnsiTheme="minorHAnsi" w:cstheme="minorHAnsi"/>
          <w:sz w:val="24"/>
          <w:szCs w:val="24"/>
        </w:rPr>
        <w:t>Грабко В.В. Електричні машини. Розрахунок експлуатаційних характеристик.</w:t>
      </w:r>
      <w:r w:rsidR="00C7332A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7332A" w:rsidRPr="000A4EB6">
        <w:rPr>
          <w:rFonts w:asciiTheme="minorHAnsi" w:hAnsiTheme="minorHAnsi" w:cstheme="minorHAnsi"/>
          <w:sz w:val="24"/>
          <w:szCs w:val="24"/>
        </w:rPr>
        <w:t xml:space="preserve">Курсове проектування: навчальний посібник./ В.В. </w:t>
      </w:r>
      <w:proofErr w:type="spellStart"/>
      <w:r w:rsidR="00C7332A" w:rsidRPr="000A4EB6">
        <w:rPr>
          <w:rFonts w:asciiTheme="minorHAnsi" w:hAnsiTheme="minorHAnsi" w:cstheme="minorHAnsi"/>
          <w:sz w:val="24"/>
          <w:szCs w:val="24"/>
        </w:rPr>
        <w:t>Грабко,М.П</w:t>
      </w:r>
      <w:proofErr w:type="spellEnd"/>
      <w:r w:rsidR="00C7332A" w:rsidRPr="000A4EB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C7332A" w:rsidRPr="000A4EB6">
        <w:rPr>
          <w:rFonts w:asciiTheme="minorHAnsi" w:hAnsiTheme="minorHAnsi" w:cstheme="minorHAnsi"/>
          <w:sz w:val="24"/>
          <w:szCs w:val="24"/>
        </w:rPr>
        <w:t>Розводюк</w:t>
      </w:r>
      <w:proofErr w:type="spellEnd"/>
      <w:r w:rsidR="00C7332A" w:rsidRPr="000A4EB6">
        <w:rPr>
          <w:rFonts w:asciiTheme="minorHAnsi" w:hAnsiTheme="minorHAnsi" w:cstheme="minorHAnsi"/>
          <w:sz w:val="24"/>
          <w:szCs w:val="24"/>
        </w:rPr>
        <w:t>. – Вінниця: ВНТУ, 2010. – 110</w:t>
      </w:r>
      <w:r w:rsidR="00C7332A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с.</w:t>
      </w:r>
    </w:p>
    <w:p w14:paraId="112552F2" w14:textId="6F31D40D" w:rsidR="00942927" w:rsidRPr="00CB50A5" w:rsidRDefault="00501B15" w:rsidP="00501B15">
      <w:pPr>
        <w:pStyle w:val="a0"/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</w:t>
      </w:r>
      <w:r w:rsidR="00942927" w:rsidRPr="002E2DED">
        <w:rPr>
          <w:rFonts w:asciiTheme="minorHAnsi" w:hAnsiTheme="minorHAnsi" w:cstheme="minorHAnsi"/>
          <w:sz w:val="24"/>
          <w:szCs w:val="24"/>
        </w:rPr>
        <w:t xml:space="preserve">Конструювання і розрахунок металорізальних верстатів і верстатних комплексів: Посібник до дипломного проектування для студентів спеціальності “Металорізальні верстати і системи” освітньо-кваліфікаційних рівнів “спеціаліст”, “магістр” / </w:t>
      </w:r>
      <w:proofErr w:type="spellStart"/>
      <w:r w:rsidR="00942927" w:rsidRPr="002E2DED">
        <w:rPr>
          <w:rFonts w:asciiTheme="minorHAnsi" w:hAnsiTheme="minorHAnsi" w:cstheme="minorHAnsi"/>
          <w:sz w:val="24"/>
          <w:szCs w:val="24"/>
        </w:rPr>
        <w:t>Укл</w:t>
      </w:r>
      <w:proofErr w:type="spellEnd"/>
      <w:r w:rsidR="00942927" w:rsidRPr="002E2DED">
        <w:rPr>
          <w:rFonts w:asciiTheme="minorHAnsi" w:hAnsiTheme="minorHAnsi" w:cstheme="minorHAnsi"/>
          <w:sz w:val="24"/>
          <w:szCs w:val="24"/>
        </w:rPr>
        <w:t>. К.Я. Охріменко. – Черкаси: ЧДТУ,</w:t>
      </w:r>
      <w:r w:rsidR="00942927" w:rsidRPr="00443866">
        <w:rPr>
          <w:rFonts w:asciiTheme="minorHAnsi" w:hAnsiTheme="minorHAnsi" w:cstheme="minorHAnsi"/>
          <w:sz w:val="24"/>
          <w:szCs w:val="24"/>
          <w:lang w:val="ru-RU"/>
        </w:rPr>
        <w:t xml:space="preserve"> 2007. – 183</w:t>
      </w:r>
      <w:r w:rsidR="00942927">
        <w:rPr>
          <w:rFonts w:asciiTheme="minorHAnsi" w:hAnsiTheme="minorHAnsi" w:cstheme="minorHAnsi"/>
          <w:sz w:val="24"/>
          <w:szCs w:val="24"/>
          <w:lang w:val="ru-RU"/>
        </w:rPr>
        <w:t xml:space="preserve"> с.</w:t>
      </w:r>
    </w:p>
    <w:p w14:paraId="7A8EB3E3" w14:textId="41D80DA0" w:rsidR="001C0FCA" w:rsidRPr="000C4474" w:rsidRDefault="00501B15" w:rsidP="00501B15">
      <w:pPr>
        <w:spacing w:line="240" w:lineRule="auto"/>
        <w:ind w:left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15. </w:t>
      </w:r>
      <w:r w:rsidR="001C0FCA" w:rsidRPr="000C4474">
        <w:rPr>
          <w:rFonts w:asciiTheme="minorHAnsi" w:hAnsiTheme="minorHAnsi" w:cstheme="minorHAnsi"/>
          <w:sz w:val="24"/>
          <w:szCs w:val="24"/>
          <w:lang w:val="ru-RU"/>
        </w:rPr>
        <w:t>Машиностроение. Энциклопедия. М.: Машиностроение.</w:t>
      </w:r>
      <w:r w:rsidR="00681C58" w:rsidRPr="000C447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C0FCA" w:rsidRPr="000C4474">
        <w:rPr>
          <w:rFonts w:asciiTheme="minorHAnsi" w:hAnsiTheme="minorHAnsi" w:cstheme="minorHAnsi"/>
          <w:sz w:val="24"/>
          <w:szCs w:val="24"/>
          <w:lang w:val="ru-RU"/>
        </w:rPr>
        <w:t>Металлорежущие станки и деревообрабатывающее оборудование. Т.IV – 7. / Черпаков Б.И. и др., - 2002 – 864 с</w:t>
      </w:r>
    </w:p>
    <w:p w14:paraId="08F78084" w14:textId="07E8CE49" w:rsidR="00CD1808" w:rsidRDefault="00681C58" w:rsidP="00681C58">
      <w:pPr>
        <w:pStyle w:val="a0"/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16. </w:t>
      </w:r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 xml:space="preserve">Металлорежущие станки: Учебник для машиностроительных втузов под ред. </w:t>
      </w:r>
      <w:proofErr w:type="spellStart"/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>В.Э.Пуша</w:t>
      </w:r>
      <w:proofErr w:type="spellEnd"/>
      <w:r w:rsidR="00CD1808" w:rsidRPr="000C4474">
        <w:rPr>
          <w:rFonts w:asciiTheme="minorHAnsi" w:hAnsiTheme="minorHAnsi" w:cstheme="minorHAnsi"/>
          <w:sz w:val="24"/>
          <w:szCs w:val="24"/>
          <w:lang w:val="ru-RU"/>
        </w:rPr>
        <w:t xml:space="preserve"> – М.: Машиностроение, 1985 – 576с. </w:t>
      </w:r>
    </w:p>
    <w:p w14:paraId="70A80D9A" w14:textId="4BC8558B" w:rsidR="001347A6" w:rsidRDefault="00681C58" w:rsidP="00681C58">
      <w:pPr>
        <w:pStyle w:val="a0"/>
        <w:ind w:left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17. </w:t>
      </w:r>
      <w:r w:rsidR="001347A6" w:rsidRPr="00F72BB7">
        <w:rPr>
          <w:rFonts w:asciiTheme="minorHAnsi" w:hAnsiTheme="minorHAnsi" w:cstheme="minorHAnsi"/>
          <w:sz w:val="24"/>
          <w:szCs w:val="24"/>
          <w:lang w:val="ru-RU"/>
        </w:rPr>
        <w:t>Онищенко Г. Б. Электрический привод. – М.: РАСХН, 2003 – 320 с</w:t>
      </w:r>
    </w:p>
    <w:p w14:paraId="181416F7" w14:textId="66892679" w:rsidR="008E5B80" w:rsidRPr="00F60ED5" w:rsidRDefault="00681C58" w:rsidP="00681C58">
      <w:pPr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18. </w:t>
      </w:r>
      <w:r w:rsidR="008E5B80" w:rsidRPr="00F60ED5">
        <w:rPr>
          <w:rFonts w:asciiTheme="minorHAnsi" w:hAnsiTheme="minorHAnsi" w:cstheme="minorHAnsi"/>
          <w:sz w:val="24"/>
          <w:szCs w:val="24"/>
          <w:lang w:val="ru-RU"/>
        </w:rPr>
        <w:t>Орлов П.И. Основы конструирования. Справ.-</w:t>
      </w:r>
      <w:proofErr w:type="spellStart"/>
      <w:r w:rsidR="008E5B80" w:rsidRPr="00F60ED5">
        <w:rPr>
          <w:rFonts w:asciiTheme="minorHAnsi" w:hAnsiTheme="minorHAnsi" w:cstheme="minorHAnsi"/>
          <w:sz w:val="24"/>
          <w:szCs w:val="24"/>
          <w:lang w:val="ru-RU"/>
        </w:rPr>
        <w:t>методич</w:t>
      </w:r>
      <w:proofErr w:type="spellEnd"/>
      <w:r w:rsidR="008E5B80" w:rsidRPr="00F60ED5">
        <w:rPr>
          <w:rFonts w:asciiTheme="minorHAnsi" w:hAnsiTheme="minorHAnsi" w:cstheme="minorHAnsi"/>
          <w:sz w:val="24"/>
          <w:szCs w:val="24"/>
          <w:lang w:val="ru-RU"/>
        </w:rPr>
        <w:t>. пособие в 3-х кн. – М.: Машиностроение, 1977</w:t>
      </w:r>
    </w:p>
    <w:p w14:paraId="456B01C0" w14:textId="2DDE9193" w:rsidR="0035374F" w:rsidRPr="00F60ED5" w:rsidRDefault="00D81EF7" w:rsidP="00D81EF7">
      <w:p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19. </w:t>
      </w:r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Проектирование металлорежущих станков и станочных систем: Справочник-учебник. В 3-х т. Т1. Проектирование станков / </w:t>
      </w:r>
      <w:proofErr w:type="spellStart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>А.С.Проников</w:t>
      </w:r>
      <w:proofErr w:type="spellEnd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 – М.: Изд-во МВТУ им. </w:t>
      </w:r>
      <w:proofErr w:type="spellStart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>Н.Э.Баумана</w:t>
      </w:r>
      <w:proofErr w:type="spellEnd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: Машиностроение, 1994 – 444 с. </w:t>
      </w:r>
    </w:p>
    <w:p w14:paraId="352F007C" w14:textId="168AE0E5" w:rsidR="0035374F" w:rsidRPr="00F60ED5" w:rsidRDefault="00D81EF7" w:rsidP="00D81EF7">
      <w:pPr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20. </w:t>
      </w:r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Проектирование металлорежущих станков и станочных систем: Справочник-учебник. В 3-х т. Т2., Ч1. Расчет и конструирование узлов и элементов станков / </w:t>
      </w:r>
      <w:proofErr w:type="spellStart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>А.С.Проников</w:t>
      </w:r>
      <w:proofErr w:type="spellEnd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 – М.: Изд-во МВТУ им. </w:t>
      </w:r>
      <w:proofErr w:type="spellStart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>Н.Э.Баумана</w:t>
      </w:r>
      <w:proofErr w:type="spellEnd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: Машиностроение, 1995 – 371 с. </w:t>
      </w:r>
    </w:p>
    <w:p w14:paraId="673277CD" w14:textId="7BE3158E" w:rsidR="0035374F" w:rsidRDefault="00D81EF7" w:rsidP="00D81EF7">
      <w:pPr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21. </w:t>
      </w:r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Проектирование металлорежущих станков и станочных систем: Справочник-учебник. В 3-х т. Т2, Ч2. Проектирование станков / </w:t>
      </w:r>
      <w:proofErr w:type="spellStart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>А.С.Проников</w:t>
      </w:r>
      <w:proofErr w:type="spellEnd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 – М.: Изд-во МВТУ им. </w:t>
      </w:r>
      <w:proofErr w:type="spellStart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>Н.Э.Баумана</w:t>
      </w:r>
      <w:proofErr w:type="spellEnd"/>
      <w:r w:rsidR="0035374F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: Машиностроение, 1995 – 320 с. </w:t>
      </w:r>
    </w:p>
    <w:p w14:paraId="7A1EB7CA" w14:textId="5A67E5A8" w:rsidR="001347A6" w:rsidRPr="00412705" w:rsidRDefault="00D81EF7" w:rsidP="00D81EF7">
      <w:pPr>
        <w:pStyle w:val="a0"/>
        <w:ind w:left="357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22.</w:t>
      </w:r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>Проектирование приводов: Практика приводной техники. [</w:t>
      </w:r>
      <w:proofErr w:type="spellStart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>Електронний</w:t>
      </w:r>
      <w:proofErr w:type="spellEnd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>ресурс ]</w:t>
      </w:r>
      <w:proofErr w:type="gramEnd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–SEW-EURODRIVE, Изд. 11/2001,10523057/ RU – 155с. – пер. с нем. Режим доступу : </w:t>
      </w:r>
      <w:hyperlink r:id="rId51" w:history="1">
        <w:r w:rsidR="001347A6" w:rsidRPr="000A4EB6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www.sew-eurodrive.com</w:t>
        </w:r>
      </w:hyperlink>
    </w:p>
    <w:p w14:paraId="76363E0F" w14:textId="71003E79" w:rsidR="00412705" w:rsidRPr="000C4474" w:rsidRDefault="00034DFA" w:rsidP="00034DFA">
      <w:pPr>
        <w:pStyle w:val="a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23. </w:t>
      </w:r>
      <w:r w:rsidR="00412705" w:rsidRPr="000C4474">
        <w:rPr>
          <w:rFonts w:asciiTheme="minorHAnsi" w:hAnsiTheme="minorHAnsi" w:cstheme="minorHAnsi"/>
          <w:sz w:val="24"/>
          <w:szCs w:val="24"/>
          <w:lang w:val="ru-RU"/>
        </w:rPr>
        <w:t>Решетов. Д. Н. Детали машин: Учебник для студ. машиностроительных и механических специальностей вузов. – М.: Машиностроение, 1989. – 496 с.</w:t>
      </w:r>
    </w:p>
    <w:p w14:paraId="077DC17D" w14:textId="1AC14402" w:rsidR="001347A6" w:rsidRPr="008E5B80" w:rsidRDefault="00034DFA" w:rsidP="00034DFA">
      <w:pPr>
        <w:pStyle w:val="a0"/>
        <w:ind w:left="357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24. </w:t>
      </w:r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>Сервоприводы: Практика приводной техники. [</w:t>
      </w:r>
      <w:proofErr w:type="spellStart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>Електронний</w:t>
      </w:r>
      <w:proofErr w:type="spellEnd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>ресурс ]</w:t>
      </w:r>
      <w:proofErr w:type="gramEnd"/>
      <w:r w:rsidR="001347A6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–SEW-EURODRIVE, Изд. 09/2006,11322853/ RU – 141с. – пер. с нем. Режим доступу : </w:t>
      </w:r>
      <w:hyperlink r:id="rId52" w:history="1">
        <w:r w:rsidR="001347A6" w:rsidRPr="000A4EB6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www.sew-eurodrive.com</w:t>
        </w:r>
      </w:hyperlink>
    </w:p>
    <w:p w14:paraId="067AB43E" w14:textId="6BE4DAFE" w:rsidR="008E5B80" w:rsidRPr="000A4EB6" w:rsidRDefault="00034DFA" w:rsidP="00034DFA">
      <w:pPr>
        <w:pStyle w:val="a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25. </w:t>
      </w:r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Шаговые двигатели. Принцип действия. Различные способы управления / </w:t>
      </w:r>
      <w:proofErr w:type="spellStart"/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>Колодийчик</w:t>
      </w:r>
      <w:proofErr w:type="spellEnd"/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В.П. //Электротехнический рынок – 2007. - №12 (18) [</w:t>
      </w:r>
      <w:proofErr w:type="spellStart"/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>Електронний</w:t>
      </w:r>
      <w:proofErr w:type="spellEnd"/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>ресурс ]</w:t>
      </w:r>
      <w:proofErr w:type="gramEnd"/>
      <w:r w:rsidR="008E5B80" w:rsidRPr="000A4EB6">
        <w:rPr>
          <w:rFonts w:asciiTheme="minorHAnsi" w:hAnsiTheme="minorHAnsi" w:cstheme="minorHAnsi"/>
          <w:sz w:val="24"/>
          <w:szCs w:val="24"/>
          <w:lang w:val="ru-RU"/>
        </w:rPr>
        <w:t>. – URL:</w:t>
      </w:r>
      <w:hyperlink r:id="rId53" w:history="1">
        <w:r w:rsidR="008E5B80" w:rsidRPr="000A4EB6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https://vt-tech.eu/articles/cnc/50-stepper-motors.html</w:t>
        </w:r>
      </w:hyperlink>
    </w:p>
    <w:p w14:paraId="43A884C4" w14:textId="5FC5CB22" w:rsidR="003B707F" w:rsidRPr="00384065" w:rsidRDefault="00384065" w:rsidP="00384065">
      <w:pPr>
        <w:pStyle w:val="a0"/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84065">
        <w:rPr>
          <w:rFonts w:asciiTheme="minorHAnsi" w:hAnsiTheme="minorHAnsi" w:cstheme="minorHAnsi"/>
          <w:sz w:val="24"/>
          <w:szCs w:val="24"/>
        </w:rPr>
        <w:t xml:space="preserve">26. </w:t>
      </w:r>
      <w:r w:rsidR="001347A6" w:rsidRPr="00384065">
        <w:rPr>
          <w:rFonts w:asciiTheme="minorHAnsi" w:hAnsiTheme="minorHAnsi" w:cstheme="minorHAnsi"/>
          <w:sz w:val="24"/>
          <w:szCs w:val="24"/>
        </w:rPr>
        <w:t xml:space="preserve">Шульга, А.А. Автоматизований електропривод металорізальних верстатів: навчальний посібник: для студентів спеціальності «Електромеханічні </w:t>
      </w:r>
      <w:proofErr w:type="spellStart"/>
      <w:r w:rsidR="001347A6" w:rsidRPr="00384065">
        <w:rPr>
          <w:rFonts w:asciiTheme="minorHAnsi" w:hAnsiTheme="minorHAnsi" w:cstheme="minorHAnsi"/>
          <w:sz w:val="24"/>
          <w:szCs w:val="24"/>
        </w:rPr>
        <w:t>си-стеми</w:t>
      </w:r>
      <w:proofErr w:type="spellEnd"/>
      <w:r w:rsidR="001347A6" w:rsidRPr="00384065">
        <w:rPr>
          <w:rFonts w:asciiTheme="minorHAnsi" w:hAnsiTheme="minorHAnsi" w:cstheme="minorHAnsi"/>
          <w:sz w:val="24"/>
          <w:szCs w:val="24"/>
        </w:rPr>
        <w:t xml:space="preserve"> автоматизації та електропривод» / А. А. Шульга, І. І. </w:t>
      </w:r>
      <w:proofErr w:type="spellStart"/>
      <w:r w:rsidR="001347A6" w:rsidRPr="00384065">
        <w:rPr>
          <w:rFonts w:asciiTheme="minorHAnsi" w:hAnsiTheme="minorHAnsi" w:cstheme="minorHAnsi"/>
          <w:sz w:val="24"/>
          <w:szCs w:val="24"/>
        </w:rPr>
        <w:t>Полупан</w:t>
      </w:r>
      <w:proofErr w:type="spellEnd"/>
      <w:r w:rsidR="001347A6" w:rsidRPr="00384065">
        <w:rPr>
          <w:rFonts w:asciiTheme="minorHAnsi" w:hAnsiTheme="minorHAnsi" w:cstheme="minorHAnsi"/>
          <w:sz w:val="24"/>
          <w:szCs w:val="24"/>
        </w:rPr>
        <w:t>, А.А. Ткаченко. - Краматорськ: ДДМА 2010. - 124 с</w:t>
      </w:r>
    </w:p>
    <w:p w14:paraId="70651173" w14:textId="77777777" w:rsidR="00F16F06" w:rsidRPr="00F60ED5" w:rsidRDefault="00F16F06" w:rsidP="00F16F06">
      <w:pPr>
        <w:spacing w:before="120" w:after="1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60ED5">
        <w:rPr>
          <w:rFonts w:asciiTheme="minorHAnsi" w:hAnsiTheme="minorHAnsi" w:cstheme="minorHAnsi"/>
          <w:b/>
          <w:sz w:val="24"/>
          <w:szCs w:val="24"/>
        </w:rPr>
        <w:t>Методичні вказівки</w:t>
      </w:r>
    </w:p>
    <w:p w14:paraId="4AF9FCEE" w14:textId="74DD97EB" w:rsidR="00DD4BC5" w:rsidRPr="00F82F20" w:rsidRDefault="00384065" w:rsidP="00384065">
      <w:pPr>
        <w:pStyle w:val="af9"/>
        <w:spacing w:after="0" w:line="240" w:lineRule="auto"/>
        <w:ind w:left="357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1. </w:t>
      </w:r>
      <w:r w:rsidR="00DD4BC5" w:rsidRPr="00F82F20">
        <w:rPr>
          <w:rFonts w:asciiTheme="minorHAnsi" w:hAnsiTheme="minorHAnsi" w:cstheme="minorHAnsi"/>
        </w:rPr>
        <w:t>Методичні вказівки до самостійної роботи «Вибір і розрахунок високомоментних електр</w:t>
      </w:r>
      <w:r w:rsidR="00DD4BC5">
        <w:rPr>
          <w:rFonts w:asciiTheme="minorHAnsi" w:hAnsiTheme="minorHAnsi" w:cstheme="minorHAnsi"/>
        </w:rPr>
        <w:t>о</w:t>
      </w:r>
      <w:r w:rsidR="00DD4BC5" w:rsidRPr="00F82F20">
        <w:rPr>
          <w:rFonts w:asciiTheme="minorHAnsi" w:hAnsiTheme="minorHAnsi" w:cstheme="minorHAnsi"/>
        </w:rPr>
        <w:t xml:space="preserve">двигунів сучасних приводів подач» з курсу «Розрахунок і конструювання верстатів» для студентів механіко-машинобудівного факультету для напряму підготовки 6.050503 "Машинобудування" освітньо-кваліфікаційного рівня "бакалавр" (спеціальність "Металорізальні верстати та системи")  / </w:t>
      </w:r>
      <w:proofErr w:type="spellStart"/>
      <w:r w:rsidR="00DD4BC5" w:rsidRPr="00F82F20">
        <w:rPr>
          <w:rFonts w:asciiTheme="minorHAnsi" w:hAnsiTheme="minorHAnsi" w:cstheme="minorHAnsi"/>
        </w:rPr>
        <w:t>Сост</w:t>
      </w:r>
      <w:proofErr w:type="spellEnd"/>
      <w:r w:rsidR="00DD4BC5" w:rsidRPr="00F82F20">
        <w:rPr>
          <w:rFonts w:asciiTheme="minorHAnsi" w:hAnsiTheme="minorHAnsi" w:cstheme="minorHAnsi"/>
        </w:rPr>
        <w:t>. І.І Верба, В.А. Шевчук. – К.: КПІ, 2013 – 52 с. – Електронний ресурс кафедри «Конструювання верстатів і машин».</w:t>
      </w:r>
    </w:p>
    <w:p w14:paraId="73691EAF" w14:textId="51B0CF1B" w:rsidR="00DD4BC5" w:rsidRPr="001B52E6" w:rsidRDefault="00384065" w:rsidP="00384065">
      <w:pPr>
        <w:pStyle w:val="a0"/>
        <w:ind w:left="357"/>
        <w:jc w:val="both"/>
        <w:rPr>
          <w:rStyle w:val="a5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DD4BC5" w:rsidRPr="00F82F20">
        <w:rPr>
          <w:rFonts w:asciiTheme="minorHAnsi" w:hAnsiTheme="minorHAnsi" w:cstheme="minorHAnsi"/>
          <w:sz w:val="24"/>
          <w:szCs w:val="24"/>
        </w:rPr>
        <w:t xml:space="preserve">Методичні вказівки </w:t>
      </w:r>
      <w:r w:rsidR="00DD4BC5" w:rsidRPr="00F82F20">
        <w:rPr>
          <w:rFonts w:asciiTheme="minorHAnsi" w:hAnsiTheme="minorHAnsi" w:cstheme="minorHAnsi"/>
          <w:bCs/>
          <w:sz w:val="24"/>
          <w:szCs w:val="24"/>
        </w:rPr>
        <w:t>„</w:t>
      </w:r>
      <w:r w:rsidR="00DD4BC5" w:rsidRPr="00F82F20">
        <w:rPr>
          <w:rFonts w:asciiTheme="minorHAnsi" w:hAnsiTheme="minorHAnsi" w:cstheme="minorHAnsi"/>
          <w:sz w:val="24"/>
          <w:szCs w:val="24"/>
        </w:rPr>
        <w:t>Дослідження впливу параметрів циклу навантаження привода на еквівалентні втрати при визначенні потужності двигуна</w:t>
      </w:r>
      <w:r w:rsidR="00DD4BC5" w:rsidRPr="006443AA">
        <w:rPr>
          <w:rFonts w:asciiTheme="minorHAnsi" w:hAnsiTheme="minorHAnsi" w:cstheme="minorHAnsi"/>
          <w:b/>
          <w:bCs/>
          <w:sz w:val="24"/>
          <w:szCs w:val="24"/>
        </w:rPr>
        <w:t xml:space="preserve">“ </w:t>
      </w:r>
      <w:r w:rsidR="00DD4BC5" w:rsidRPr="006443AA">
        <w:rPr>
          <w:rStyle w:val="FontStyle15"/>
          <w:rFonts w:asciiTheme="minorHAnsi" w:hAnsiTheme="minorHAnsi" w:cstheme="minorHAnsi"/>
          <w:b w:val="0"/>
          <w:bCs w:val="0"/>
          <w:sz w:val="24"/>
          <w:szCs w:val="24"/>
        </w:rPr>
        <w:t>до виконання лабораторної роботи з дисципліни „Електрообладнання технологічних машин</w:t>
      </w:r>
      <w:r w:rsidR="00DD4BC5" w:rsidRPr="00F82F20">
        <w:rPr>
          <w:rStyle w:val="FontStyle15"/>
          <w:rFonts w:asciiTheme="minorHAnsi" w:hAnsiTheme="minorHAnsi" w:cstheme="minorHAnsi"/>
          <w:sz w:val="24"/>
          <w:szCs w:val="24"/>
        </w:rPr>
        <w:t>“</w:t>
      </w:r>
      <w:r w:rsidR="00DD4BC5" w:rsidRPr="00F82F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D4BC5" w:rsidRPr="00F82F20">
        <w:rPr>
          <w:rFonts w:asciiTheme="minorHAnsi" w:hAnsiTheme="minorHAnsi" w:cstheme="minorHAnsi"/>
          <w:sz w:val="24"/>
          <w:szCs w:val="24"/>
        </w:rPr>
        <w:t>для напряму підготовки 6.050503 "Машинобудування" освітньо-кваліфікаційного рівня "бакалавр" (спеціальність "Металорізальні верстати та системи") Форма навчання: денна (шифр за ОПП: 3/</w:t>
      </w:r>
      <w:proofErr w:type="spellStart"/>
      <w:r w:rsidR="00DD4BC5" w:rsidRPr="00F82F20">
        <w:rPr>
          <w:rFonts w:asciiTheme="minorHAnsi" w:hAnsiTheme="minorHAnsi" w:cstheme="minorHAnsi"/>
          <w:sz w:val="24"/>
          <w:szCs w:val="24"/>
        </w:rPr>
        <w:t>св</w:t>
      </w:r>
      <w:proofErr w:type="spellEnd"/>
      <w:r w:rsidR="00DD4BC5" w:rsidRPr="00F82F20">
        <w:rPr>
          <w:rFonts w:asciiTheme="minorHAnsi" w:hAnsiTheme="minorHAnsi" w:cstheme="minorHAnsi"/>
          <w:sz w:val="24"/>
          <w:szCs w:val="24"/>
        </w:rPr>
        <w:t xml:space="preserve"> ). / </w:t>
      </w:r>
      <w:proofErr w:type="spellStart"/>
      <w:r w:rsidR="00DD4BC5" w:rsidRPr="00F82F20">
        <w:rPr>
          <w:rFonts w:asciiTheme="minorHAnsi" w:hAnsiTheme="minorHAnsi" w:cstheme="minorHAnsi"/>
          <w:sz w:val="24"/>
          <w:szCs w:val="24"/>
        </w:rPr>
        <w:t>Укл</w:t>
      </w:r>
      <w:proofErr w:type="spellEnd"/>
      <w:r w:rsidR="00DD4BC5" w:rsidRPr="00F82F20">
        <w:rPr>
          <w:rFonts w:asciiTheme="minorHAnsi" w:hAnsiTheme="minorHAnsi" w:cstheme="minorHAnsi"/>
          <w:sz w:val="24"/>
          <w:szCs w:val="24"/>
        </w:rPr>
        <w:t xml:space="preserve">. І. І. Верба, О. В. Даниленко. – К.: ММІ НТУУ „КПІ </w:t>
      </w:r>
      <w:r w:rsidR="00DD4BC5" w:rsidRPr="00F82F20">
        <w:rPr>
          <w:rStyle w:val="FontStyle14"/>
          <w:rFonts w:asciiTheme="minorHAnsi" w:hAnsiTheme="minorHAnsi" w:cstheme="minorHAnsi"/>
          <w:sz w:val="24"/>
          <w:szCs w:val="24"/>
        </w:rPr>
        <w:t>ім. Ігоря Сікорського</w:t>
      </w:r>
      <w:r w:rsidR="00DD4BC5" w:rsidRPr="00F82F20">
        <w:rPr>
          <w:rFonts w:asciiTheme="minorHAnsi" w:hAnsiTheme="minorHAnsi" w:cstheme="minorHAnsi"/>
          <w:sz w:val="24"/>
          <w:szCs w:val="24"/>
        </w:rPr>
        <w:t xml:space="preserve">“, 2017. – 20 с. – </w:t>
      </w:r>
      <w:r w:rsidR="00DD4BC5" w:rsidRPr="00F82F20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="00DD4BC5" w:rsidRPr="00F82F20">
        <w:rPr>
          <w:rFonts w:asciiTheme="minorHAnsi" w:hAnsiTheme="minorHAnsi" w:cstheme="minorHAnsi"/>
          <w:sz w:val="24"/>
          <w:szCs w:val="24"/>
        </w:rPr>
        <w:t xml:space="preserve">: </w:t>
      </w:r>
      <w:hyperlink r:id="rId54" w:history="1"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http</w:t>
        </w:r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</w:rPr>
          <w:t>://</w:t>
        </w:r>
        <w:proofErr w:type="spellStart"/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ela</w:t>
        </w:r>
        <w:proofErr w:type="spellEnd"/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kpi</w:t>
        </w:r>
        <w:proofErr w:type="spellEnd"/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ua</w:t>
        </w:r>
        <w:proofErr w:type="spellEnd"/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handle</w:t>
        </w:r>
        <w:r w:rsidR="00DD4BC5" w:rsidRPr="00F82F20">
          <w:rPr>
            <w:rStyle w:val="a5"/>
            <w:rFonts w:asciiTheme="minorHAnsi" w:hAnsiTheme="minorHAnsi" w:cstheme="minorHAnsi"/>
            <w:sz w:val="24"/>
            <w:szCs w:val="24"/>
          </w:rPr>
          <w:t>/123456789/24449</w:t>
        </w:r>
      </w:hyperlink>
    </w:p>
    <w:p w14:paraId="22CB12D1" w14:textId="6C15FD60" w:rsidR="00DD4BC5" w:rsidRPr="001B52E6" w:rsidRDefault="00384065" w:rsidP="00384065">
      <w:pPr>
        <w:ind w:left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FontStyle15"/>
          <w:rFonts w:asciiTheme="minorHAnsi" w:hAnsiTheme="minorHAnsi" w:cstheme="minorHAnsi"/>
          <w:b w:val="0"/>
          <w:bCs w:val="0"/>
          <w:sz w:val="24"/>
          <w:szCs w:val="24"/>
        </w:rPr>
        <w:t xml:space="preserve">3. </w:t>
      </w:r>
      <w:r w:rsidR="00DD4BC5" w:rsidRPr="006443AA">
        <w:rPr>
          <w:rStyle w:val="FontStyle15"/>
          <w:rFonts w:asciiTheme="minorHAnsi" w:hAnsiTheme="minorHAnsi" w:cstheme="minorHAnsi"/>
          <w:b w:val="0"/>
          <w:bCs w:val="0"/>
          <w:sz w:val="24"/>
          <w:szCs w:val="24"/>
        </w:rPr>
        <w:t>Методичні вказівки до самостійних робіт з дисципліни „Конструювання верстатів і машин та мехатронних систем</w:t>
      </w:r>
      <w:r w:rsidR="00DD4BC5" w:rsidRPr="001B52E6">
        <w:rPr>
          <w:rStyle w:val="FontStyle15"/>
          <w:rFonts w:asciiTheme="minorHAnsi" w:hAnsiTheme="minorHAnsi" w:cstheme="minorHAnsi"/>
          <w:sz w:val="24"/>
          <w:szCs w:val="24"/>
        </w:rPr>
        <w:t xml:space="preserve">“ </w:t>
      </w:r>
      <w:r w:rsidR="00DD4BC5" w:rsidRPr="001B52E6">
        <w:rPr>
          <w:rFonts w:asciiTheme="minorHAnsi" w:hAnsiTheme="minorHAnsi" w:cstheme="minorHAnsi"/>
          <w:sz w:val="24"/>
          <w:szCs w:val="24"/>
        </w:rPr>
        <w:t>для другого рівня вищої освіти ступеню „магістр“ галузі знань 13 „Механічна інженерія“, спеціальності 133 „Галузеве машинобудування“, спеціалізації</w:t>
      </w:r>
      <w:r w:rsidR="00DD4BC5" w:rsidRPr="001B52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D4BC5" w:rsidRPr="001B52E6">
        <w:rPr>
          <w:rFonts w:asciiTheme="minorHAnsi" w:hAnsiTheme="minorHAnsi" w:cstheme="minorHAnsi"/>
          <w:sz w:val="24"/>
          <w:szCs w:val="24"/>
        </w:rPr>
        <w:t xml:space="preserve">„Технології комп’ютерного конструювання верстатів, роботів та машин“./ </w:t>
      </w:r>
      <w:proofErr w:type="spellStart"/>
      <w:r w:rsidR="00DD4BC5" w:rsidRPr="001B52E6">
        <w:rPr>
          <w:rFonts w:asciiTheme="minorHAnsi" w:hAnsiTheme="minorHAnsi" w:cstheme="minorHAnsi"/>
          <w:sz w:val="24"/>
          <w:szCs w:val="24"/>
        </w:rPr>
        <w:t>Укл</w:t>
      </w:r>
      <w:proofErr w:type="spellEnd"/>
      <w:r w:rsidR="00DD4BC5" w:rsidRPr="001B52E6">
        <w:rPr>
          <w:rFonts w:asciiTheme="minorHAnsi" w:hAnsiTheme="minorHAnsi" w:cstheme="minorHAnsi"/>
          <w:sz w:val="24"/>
          <w:szCs w:val="24"/>
        </w:rPr>
        <w:t xml:space="preserve">. І </w:t>
      </w:r>
      <w:proofErr w:type="spellStart"/>
      <w:r w:rsidR="00DD4BC5" w:rsidRPr="001B52E6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="00DD4BC5" w:rsidRPr="001B52E6">
        <w:rPr>
          <w:rFonts w:asciiTheme="minorHAnsi" w:hAnsiTheme="minorHAnsi" w:cstheme="minorHAnsi"/>
          <w:sz w:val="24"/>
          <w:szCs w:val="24"/>
        </w:rPr>
        <w:t xml:space="preserve"> Верба. – К.: ММІ НТУУ „КПІ ім. Ігоря Сікорського“, 2017. – 50 с. – </w:t>
      </w:r>
      <w:r w:rsidR="00DD4BC5" w:rsidRPr="001B52E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="00DD4BC5" w:rsidRPr="001B52E6">
        <w:rPr>
          <w:rFonts w:asciiTheme="minorHAnsi" w:hAnsiTheme="minorHAnsi" w:cstheme="minorHAnsi"/>
          <w:sz w:val="24"/>
          <w:szCs w:val="24"/>
        </w:rPr>
        <w:t xml:space="preserve">: </w:t>
      </w:r>
      <w:hyperlink r:id="rId55" w:history="1"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http</w:t>
        </w:r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</w:rPr>
          <w:t>://</w:t>
        </w:r>
        <w:proofErr w:type="spellStart"/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ela</w:t>
        </w:r>
        <w:proofErr w:type="spellEnd"/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kpi</w:t>
        </w:r>
        <w:proofErr w:type="spellEnd"/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ua</w:t>
        </w:r>
        <w:proofErr w:type="spellEnd"/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handle</w:t>
        </w:r>
        <w:r w:rsidR="00DD4BC5" w:rsidRPr="001B52E6">
          <w:rPr>
            <w:rStyle w:val="a5"/>
            <w:rFonts w:asciiTheme="minorHAnsi" w:hAnsiTheme="minorHAnsi" w:cstheme="minorHAnsi"/>
            <w:sz w:val="24"/>
            <w:szCs w:val="24"/>
          </w:rPr>
          <w:t>/123456789/24457</w:t>
        </w:r>
      </w:hyperlink>
    </w:p>
    <w:p w14:paraId="39D0B4A6" w14:textId="77777777" w:rsidR="004405F7" w:rsidRPr="00F60ED5" w:rsidRDefault="004405F7" w:rsidP="004405F7">
      <w:pPr>
        <w:pStyle w:val="3"/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F60ED5">
        <w:rPr>
          <w:rFonts w:asciiTheme="minorHAnsi" w:hAnsiTheme="minorHAnsi" w:cstheme="minorHAnsi"/>
          <w:b/>
          <w:bCs/>
        </w:rPr>
        <w:t>Інформаційні ресурси</w:t>
      </w:r>
      <w:r w:rsidRPr="00F60ED5">
        <w:rPr>
          <w:rFonts w:asciiTheme="minorHAnsi" w:hAnsiTheme="minorHAnsi" w:cstheme="minorHAnsi"/>
        </w:rPr>
        <w:t>.</w:t>
      </w:r>
    </w:p>
    <w:p w14:paraId="5DB88338" w14:textId="77777777" w:rsidR="007A5763" w:rsidRDefault="008E5B80" w:rsidP="007A5763">
      <w:pPr>
        <w:pStyle w:val="Default"/>
        <w:numPr>
          <w:ilvl w:val="0"/>
          <w:numId w:val="39"/>
        </w:numPr>
        <w:spacing w:after="22"/>
        <w:rPr>
          <w:sz w:val="23"/>
          <w:szCs w:val="23"/>
        </w:rPr>
      </w:pPr>
      <w:hyperlink r:id="rId56" w:history="1">
        <w:r w:rsidR="007A5763" w:rsidRPr="007860E6">
          <w:rPr>
            <w:rStyle w:val="a5"/>
            <w:sz w:val="23"/>
            <w:szCs w:val="23"/>
          </w:rPr>
          <w:t>http://www.skf.com/portal/skf_ua/home</w:t>
        </w:r>
      </w:hyperlink>
      <w:r w:rsidR="007A5763">
        <w:rPr>
          <w:sz w:val="23"/>
          <w:szCs w:val="23"/>
        </w:rPr>
        <w:t xml:space="preserve"> </w:t>
      </w:r>
    </w:p>
    <w:p w14:paraId="0A8EF51B" w14:textId="77777777" w:rsidR="007A5763" w:rsidRDefault="008E5B80" w:rsidP="007A5763">
      <w:pPr>
        <w:pStyle w:val="Default"/>
        <w:numPr>
          <w:ilvl w:val="0"/>
          <w:numId w:val="39"/>
        </w:numPr>
        <w:spacing w:after="22"/>
        <w:rPr>
          <w:sz w:val="23"/>
          <w:szCs w:val="23"/>
        </w:rPr>
      </w:pPr>
      <w:hyperlink r:id="rId57" w:history="1">
        <w:r w:rsidR="007A5763" w:rsidRPr="007860E6">
          <w:rPr>
            <w:rStyle w:val="a5"/>
            <w:sz w:val="23"/>
            <w:szCs w:val="23"/>
          </w:rPr>
          <w:t>http://www.skf.com/portal/skf_ua/home/literature?contentId=239375&amp;lang=uk</w:t>
        </w:r>
      </w:hyperlink>
      <w:r w:rsidR="007A5763">
        <w:rPr>
          <w:sz w:val="23"/>
          <w:szCs w:val="23"/>
        </w:rPr>
        <w:t xml:space="preserve"> </w:t>
      </w:r>
    </w:p>
    <w:p w14:paraId="295DC6A8" w14:textId="77777777" w:rsidR="007A5763" w:rsidRDefault="007A5763" w:rsidP="007A5763">
      <w:pPr>
        <w:pStyle w:val="Default"/>
        <w:numPr>
          <w:ilvl w:val="0"/>
          <w:numId w:val="39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hyperlink r:id="rId58" w:history="1">
        <w:r w:rsidRPr="007860E6">
          <w:rPr>
            <w:rStyle w:val="a5"/>
            <w:sz w:val="23"/>
            <w:szCs w:val="23"/>
          </w:rPr>
          <w:t>http://www.ina.ua</w:t>
        </w:r>
      </w:hyperlink>
      <w:r>
        <w:rPr>
          <w:sz w:val="23"/>
          <w:szCs w:val="23"/>
        </w:rPr>
        <w:t xml:space="preserve"> </w:t>
      </w:r>
    </w:p>
    <w:p w14:paraId="0D9AD734" w14:textId="77777777" w:rsidR="007A5763" w:rsidRDefault="008E5B80" w:rsidP="007A5763">
      <w:pPr>
        <w:pStyle w:val="Default"/>
        <w:numPr>
          <w:ilvl w:val="0"/>
          <w:numId w:val="39"/>
        </w:numPr>
        <w:spacing w:after="22"/>
        <w:rPr>
          <w:sz w:val="23"/>
          <w:szCs w:val="23"/>
        </w:rPr>
      </w:pPr>
      <w:hyperlink r:id="rId59" w:history="1">
        <w:r w:rsidR="007A5763" w:rsidRPr="007860E6">
          <w:rPr>
            <w:rStyle w:val="a5"/>
            <w:sz w:val="23"/>
            <w:szCs w:val="23"/>
          </w:rPr>
          <w:t>http://www.rontec.kiev.ua</w:t>
        </w:r>
      </w:hyperlink>
      <w:r w:rsidR="007A5763">
        <w:rPr>
          <w:sz w:val="23"/>
          <w:szCs w:val="23"/>
        </w:rPr>
        <w:t xml:space="preserve"> </w:t>
      </w:r>
    </w:p>
    <w:p w14:paraId="083E93E6" w14:textId="77777777" w:rsidR="007A5763" w:rsidRDefault="008E5B80" w:rsidP="007A5763">
      <w:pPr>
        <w:pStyle w:val="Default"/>
        <w:numPr>
          <w:ilvl w:val="0"/>
          <w:numId w:val="39"/>
        </w:numPr>
        <w:rPr>
          <w:sz w:val="23"/>
          <w:szCs w:val="23"/>
        </w:rPr>
      </w:pPr>
      <w:hyperlink r:id="rId60" w:history="1">
        <w:r w:rsidR="007A5763" w:rsidRPr="007860E6">
          <w:rPr>
            <w:rStyle w:val="a5"/>
            <w:sz w:val="23"/>
            <w:szCs w:val="23"/>
          </w:rPr>
          <w:t>http://www.haascnc.com/</w:t>
        </w:r>
      </w:hyperlink>
      <w:r w:rsidR="007A5763">
        <w:rPr>
          <w:sz w:val="23"/>
          <w:szCs w:val="23"/>
        </w:rPr>
        <w:t xml:space="preserve"> </w:t>
      </w:r>
    </w:p>
    <w:p w14:paraId="63BCA642" w14:textId="77777777" w:rsidR="007A5763" w:rsidRDefault="008E5B80" w:rsidP="007A5763">
      <w:pPr>
        <w:pStyle w:val="Default"/>
        <w:numPr>
          <w:ilvl w:val="0"/>
          <w:numId w:val="39"/>
        </w:numPr>
        <w:rPr>
          <w:sz w:val="23"/>
          <w:szCs w:val="23"/>
        </w:rPr>
      </w:pPr>
      <w:hyperlink r:id="rId61" w:history="1">
        <w:r w:rsidR="007A5763" w:rsidRPr="007860E6">
          <w:rPr>
            <w:rStyle w:val="a5"/>
            <w:sz w:val="23"/>
            <w:szCs w:val="23"/>
          </w:rPr>
          <w:t>http://www.thk.com/eng/products/class/lmguide/index.html</w:t>
        </w:r>
      </w:hyperlink>
    </w:p>
    <w:p w14:paraId="57432BA9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62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siemens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ua</w:t>
        </w:r>
        <w:proofErr w:type="spellEnd"/>
      </w:hyperlink>
    </w:p>
    <w:p w14:paraId="46EECBA2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63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estun</w:t>
        </w:r>
        <w:proofErr w:type="spellEnd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-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servo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="007A5763" w:rsidRPr="00465AB7">
        <w:rPr>
          <w:rFonts w:asciiTheme="minorHAnsi" w:hAnsiTheme="minorHAnsi" w:cstheme="minorHAnsi"/>
          <w:sz w:val="24"/>
          <w:szCs w:val="24"/>
        </w:rPr>
        <w:t xml:space="preserve"> (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ESTUN</w:t>
      </w:r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AUTOMATION</w:t>
      </w:r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TECHNOLOGY</w:t>
      </w:r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CO</w:t>
      </w:r>
      <w:r w:rsidR="007A5763" w:rsidRPr="00465AB7">
        <w:rPr>
          <w:rFonts w:asciiTheme="minorHAnsi" w:hAnsiTheme="minorHAnsi" w:cstheme="minorHAnsi"/>
          <w:sz w:val="24"/>
          <w:szCs w:val="24"/>
        </w:rPr>
        <w:t>.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LTD</w:t>
      </w:r>
      <w:r w:rsidR="007A5763" w:rsidRPr="00465AB7">
        <w:rPr>
          <w:rFonts w:asciiTheme="minorHAnsi" w:hAnsiTheme="minorHAnsi" w:cstheme="minorHAnsi"/>
          <w:sz w:val="24"/>
          <w:szCs w:val="24"/>
        </w:rPr>
        <w:t>)</w:t>
      </w:r>
    </w:p>
    <w:p w14:paraId="5206EC81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64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refit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com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ua</w:t>
        </w:r>
        <w:proofErr w:type="spellEnd"/>
      </w:hyperlink>
      <w:proofErr w:type="gramStart"/>
      <w:r w:rsidR="007A5763" w:rsidRPr="00465AB7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="007A5763" w:rsidRPr="00465AB7">
        <w:rPr>
          <w:rFonts w:asciiTheme="minorHAnsi" w:hAnsiTheme="minorHAnsi" w:cstheme="minorHAnsi"/>
          <w:sz w:val="24"/>
          <w:szCs w:val="24"/>
        </w:rPr>
        <w:t xml:space="preserve"> фірма-постачальник)</w:t>
      </w:r>
    </w:p>
    <w:p w14:paraId="6EABE4DB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65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ardicompani</w:t>
        </w:r>
        <w:proofErr w:type="spellEnd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com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ua</w:t>
        </w:r>
        <w:proofErr w:type="spellEnd"/>
      </w:hyperlink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779726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hyperlink r:id="rId66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sew</w:t>
        </w:r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-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eurodrive</w:t>
        </w:r>
        <w:proofErr w:type="spellEnd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ua</w:t>
        </w:r>
        <w:proofErr w:type="spellEnd"/>
      </w:hyperlink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EE74BB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67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www.lenze.com</w:t>
        </w:r>
      </w:hyperlink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, </w:t>
      </w:r>
      <w:hyperlink r:id="rId68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www.lenze.org.ua</w:t>
        </w:r>
      </w:hyperlink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001014D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69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www.danahermotion.com</w:t>
        </w:r>
      </w:hyperlink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(Danaher Motion </w:t>
      </w:r>
      <w:proofErr w:type="spellStart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Brend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A5763" w:rsidRPr="00465AB7">
        <w:rPr>
          <w:rFonts w:asciiTheme="minorHAnsi" w:hAnsiTheme="minorHAnsi" w:cstheme="minorHAnsi"/>
          <w:sz w:val="24"/>
          <w:szCs w:val="24"/>
        </w:rPr>
        <w:t>об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’</w:t>
      </w:r>
      <w:proofErr w:type="spellStart"/>
      <w:r w:rsidR="007A5763" w:rsidRPr="00465AB7">
        <w:rPr>
          <w:rFonts w:asciiTheme="minorHAnsi" w:hAnsiTheme="minorHAnsi" w:cstheme="minorHAnsi"/>
          <w:sz w:val="24"/>
          <w:szCs w:val="24"/>
        </w:rPr>
        <w:t>єднує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A5763" w:rsidRPr="00465AB7">
        <w:rPr>
          <w:rFonts w:asciiTheme="minorHAnsi" w:hAnsiTheme="minorHAnsi" w:cstheme="minorHAnsi"/>
          <w:sz w:val="24"/>
          <w:szCs w:val="24"/>
        </w:rPr>
        <w:t>фірми</w:t>
      </w:r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Kollmorgen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, Thomson, </w:t>
      </w:r>
      <w:proofErr w:type="spellStart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Portescap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gramStart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Dover )</w:t>
      </w:r>
      <w:proofErr w:type="gramEnd"/>
    </w:p>
    <w:p w14:paraId="319BB8DF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70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www.servo.com.ua</w:t>
        </w:r>
      </w:hyperlink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 (SPN Schwaben </w:t>
      </w:r>
      <w:proofErr w:type="spellStart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Prazision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7A5763" w:rsidRPr="00465A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A5763" w:rsidRPr="00465AB7">
        <w:rPr>
          <w:rFonts w:asciiTheme="minorHAnsi" w:hAnsiTheme="minorHAnsi" w:cstheme="minorHAnsi"/>
          <w:sz w:val="24"/>
          <w:szCs w:val="24"/>
        </w:rPr>
        <w:t>Германія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3E100AF1" w14:textId="77777777" w:rsidR="007A5763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71" w:history="1">
        <w:r w:rsidR="007A5763" w:rsidRPr="00465AB7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www.boschrexroth.com.ua</w:t>
        </w:r>
      </w:hyperlink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(Bosch, Rexroth, </w:t>
      </w:r>
      <w:proofErr w:type="spellStart"/>
      <w:proofErr w:type="gramStart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>Indramat</w:t>
      </w:r>
      <w:proofErr w:type="spellEnd"/>
      <w:r w:rsidR="007A5763" w:rsidRPr="00465AB7">
        <w:rPr>
          <w:rFonts w:asciiTheme="minorHAnsi" w:hAnsiTheme="minorHAnsi" w:cstheme="minorHAnsi"/>
          <w:sz w:val="24"/>
          <w:szCs w:val="24"/>
          <w:lang w:val="en-US"/>
        </w:rPr>
        <w:t xml:space="preserve"> )</w:t>
      </w:r>
      <w:proofErr w:type="gramEnd"/>
    </w:p>
    <w:p w14:paraId="0880A7C8" w14:textId="77777777" w:rsidR="007A5763" w:rsidRPr="00465AB7" w:rsidRDefault="008E5B80" w:rsidP="007A5763">
      <w:pPr>
        <w:pStyle w:val="a0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72" w:history="1">
        <w:r w:rsidR="007A5763" w:rsidRPr="00B305EB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www.abamet.ru/press/mitsubishi/cilindricheskii-lineinyi-dvigatel.php</w:t>
        </w:r>
      </w:hyperlink>
      <w:r w:rsidR="007A5763" w:rsidRPr="00B305EB">
        <w:rPr>
          <w:rFonts w:asciiTheme="minorHAnsi" w:hAnsiTheme="minorHAnsi" w:cstheme="minorHAnsi"/>
          <w:color w:val="000000"/>
          <w:sz w:val="24"/>
          <w:szCs w:val="24"/>
        </w:rPr>
        <w:t xml:space="preserve">  (лінійні двигуни)</w:t>
      </w:r>
      <w:r w:rsidR="007A576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AB1C328" w14:textId="77777777" w:rsidR="00C12EF9" w:rsidRPr="00F60ED5" w:rsidRDefault="00A6114C" w:rsidP="00C12EF9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6114C">
        <w:rPr>
          <w:rFonts w:asciiTheme="minorHAnsi" w:hAnsiTheme="minorHAnsi"/>
          <w:iCs/>
          <w:sz w:val="24"/>
          <w:szCs w:val="24"/>
        </w:rPr>
        <w:t>Наведена література</w:t>
      </w:r>
      <w:r w:rsidRPr="00A6114C">
        <w:rPr>
          <w:rFonts w:asciiTheme="minorHAnsi" w:hAnsiTheme="minorHAnsi"/>
          <w:iCs/>
          <w:sz w:val="24"/>
          <w:szCs w:val="24"/>
          <w:lang w:val="ru-RU"/>
        </w:rPr>
        <w:t xml:space="preserve"> </w:t>
      </w:r>
      <w:r w:rsidRPr="00A6114C">
        <w:rPr>
          <w:rFonts w:asciiTheme="minorHAnsi" w:hAnsiTheme="minorHAnsi"/>
          <w:iCs/>
          <w:sz w:val="24"/>
          <w:szCs w:val="24"/>
        </w:rPr>
        <w:t>знаходиться в бібліотеці КПІ ім. Ігоря Сікорського (</w:t>
      </w:r>
      <w:hyperlink r:id="rId73" w:history="1">
        <w:r w:rsidR="00C12EF9" w:rsidRPr="00D02DF8">
          <w:rPr>
            <w:rStyle w:val="a5"/>
            <w:rFonts w:asciiTheme="minorHAnsi" w:hAnsiTheme="minorHAnsi"/>
            <w:iCs/>
            <w:sz w:val="24"/>
            <w:szCs w:val="24"/>
          </w:rPr>
          <w:t xml:space="preserve">https://ela.kpi.ua/ </w:t>
        </w:r>
      </w:hyperlink>
      <w:r w:rsidRPr="00A6114C">
        <w:rPr>
          <w:rFonts w:asciiTheme="minorHAnsi" w:hAnsiTheme="minorHAnsi"/>
          <w:iCs/>
          <w:sz w:val="24"/>
          <w:szCs w:val="24"/>
        </w:rPr>
        <w:t>) та</w:t>
      </w:r>
      <w:r w:rsidR="00C12EF9">
        <w:rPr>
          <w:rFonts w:asciiTheme="minorHAnsi" w:hAnsiTheme="minorHAnsi"/>
          <w:iCs/>
          <w:sz w:val="24"/>
          <w:szCs w:val="24"/>
        </w:rPr>
        <w:t xml:space="preserve"> </w:t>
      </w:r>
      <w:r w:rsidRPr="00A6114C">
        <w:rPr>
          <w:rFonts w:asciiTheme="minorHAnsi" w:hAnsiTheme="minorHAnsi"/>
          <w:iCs/>
          <w:sz w:val="24"/>
          <w:szCs w:val="24"/>
        </w:rPr>
        <w:t xml:space="preserve">в мережі </w:t>
      </w:r>
      <w:r w:rsidRPr="00A6114C">
        <w:rPr>
          <w:rFonts w:asciiTheme="minorHAnsi" w:hAnsiTheme="minorHAnsi"/>
          <w:iCs/>
          <w:sz w:val="24"/>
          <w:szCs w:val="24"/>
          <w:lang w:val="en-US"/>
        </w:rPr>
        <w:t>Internet</w:t>
      </w:r>
      <w:r w:rsidRPr="00A6114C">
        <w:rPr>
          <w:rFonts w:asciiTheme="minorHAnsi" w:hAnsiTheme="minorHAnsi"/>
          <w:iCs/>
          <w:sz w:val="24"/>
          <w:szCs w:val="24"/>
        </w:rPr>
        <w:t>.</w:t>
      </w:r>
    </w:p>
    <w:p w14:paraId="2BAE0C46" w14:textId="0A98DA11" w:rsidR="00D07B05" w:rsidRPr="00F60ED5" w:rsidRDefault="002D0217" w:rsidP="00C12EF9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60ED5">
        <w:rPr>
          <w:rFonts w:asciiTheme="minorHAnsi" w:hAnsiTheme="minorHAnsi" w:cstheme="minorHAnsi"/>
          <w:sz w:val="24"/>
          <w:szCs w:val="24"/>
        </w:rPr>
        <w:t xml:space="preserve">Методичні вказівки </w:t>
      </w:r>
      <w:r w:rsidR="00E01D28">
        <w:rPr>
          <w:rFonts w:asciiTheme="minorHAnsi" w:hAnsiTheme="minorHAnsi" w:cstheme="minorHAnsi"/>
          <w:sz w:val="24"/>
          <w:szCs w:val="24"/>
        </w:rPr>
        <w:t>минулих років видання</w:t>
      </w:r>
      <w:r w:rsidR="00E01D28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Pr="00F60ED5">
        <w:rPr>
          <w:rFonts w:asciiTheme="minorHAnsi" w:hAnsiTheme="minorHAnsi" w:cstheme="minorHAnsi"/>
          <w:sz w:val="24"/>
          <w:szCs w:val="24"/>
        </w:rPr>
        <w:t xml:space="preserve">використовувати </w:t>
      </w:r>
      <w:r w:rsidR="00E01D28">
        <w:rPr>
          <w:rFonts w:asciiTheme="minorHAnsi" w:hAnsiTheme="minorHAnsi" w:cstheme="minorHAnsi"/>
          <w:sz w:val="24"/>
          <w:szCs w:val="24"/>
        </w:rPr>
        <w:t xml:space="preserve">за вказівкою викладача </w:t>
      </w:r>
      <w:r w:rsidRPr="00F60ED5">
        <w:rPr>
          <w:rFonts w:asciiTheme="minorHAnsi" w:hAnsiTheme="minorHAnsi" w:cstheme="minorHAnsi"/>
          <w:sz w:val="24"/>
          <w:szCs w:val="24"/>
        </w:rPr>
        <w:t xml:space="preserve">як допоміжні й довідкові </w:t>
      </w:r>
      <w:r w:rsidR="00347103" w:rsidRPr="00F60ED5">
        <w:rPr>
          <w:rFonts w:asciiTheme="minorHAnsi" w:hAnsiTheme="minorHAnsi" w:cstheme="minorHAnsi"/>
          <w:sz w:val="24"/>
          <w:szCs w:val="24"/>
        </w:rPr>
        <w:t>матеріали для виконання розрахункових і практичних завдань</w:t>
      </w:r>
      <w:r w:rsidR="0042368F">
        <w:rPr>
          <w:rFonts w:asciiTheme="minorHAnsi" w:hAnsiTheme="minorHAnsi" w:cstheme="minorHAnsi"/>
          <w:sz w:val="24"/>
          <w:szCs w:val="24"/>
        </w:rPr>
        <w:t>.</w:t>
      </w:r>
      <w:r w:rsidR="00347103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D717C6" w:rsidRPr="00F60ED5">
        <w:rPr>
          <w:rFonts w:asciiTheme="minorHAnsi" w:hAnsiTheme="minorHAnsi" w:cstheme="minorHAnsi"/>
          <w:sz w:val="24"/>
          <w:szCs w:val="24"/>
        </w:rPr>
        <w:t xml:space="preserve">Електронні копії знаходяться </w:t>
      </w:r>
      <w:r w:rsidR="009D1757" w:rsidRPr="00F60ED5">
        <w:rPr>
          <w:rFonts w:asciiTheme="minorHAnsi" w:hAnsiTheme="minorHAnsi" w:cstheme="minorHAnsi"/>
          <w:sz w:val="24"/>
          <w:szCs w:val="24"/>
        </w:rPr>
        <w:t xml:space="preserve">в інформаційних ресурсах кафедри, </w:t>
      </w:r>
      <w:r w:rsidR="00121977" w:rsidRPr="00F60ED5">
        <w:rPr>
          <w:rFonts w:asciiTheme="minorHAnsi" w:hAnsiTheme="minorHAnsi" w:cstheme="minorHAnsi"/>
          <w:sz w:val="24"/>
          <w:szCs w:val="24"/>
        </w:rPr>
        <w:t xml:space="preserve">у дистанційному ресурсі </w:t>
      </w:r>
      <w:r w:rsidR="00121977" w:rsidRPr="00F60ED5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="00121977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121977" w:rsidRPr="00F60ED5">
        <w:rPr>
          <w:rFonts w:asciiTheme="minorHAnsi" w:hAnsiTheme="minorHAnsi" w:cstheme="minorHAnsi"/>
          <w:sz w:val="24"/>
          <w:szCs w:val="24"/>
          <w:lang w:val="en-US"/>
        </w:rPr>
        <w:t>Teams</w:t>
      </w:r>
      <w:r w:rsidR="00121977" w:rsidRPr="00F60ED5">
        <w:rPr>
          <w:rFonts w:asciiTheme="minorHAnsi" w:hAnsiTheme="minorHAnsi" w:cstheme="minorHAnsi"/>
          <w:sz w:val="24"/>
          <w:szCs w:val="24"/>
        </w:rPr>
        <w:t xml:space="preserve">, </w:t>
      </w:r>
      <w:r w:rsidR="009D1757" w:rsidRPr="00F60ED5">
        <w:rPr>
          <w:rFonts w:asciiTheme="minorHAnsi" w:hAnsiTheme="minorHAnsi" w:cstheme="minorHAnsi"/>
          <w:sz w:val="24"/>
          <w:szCs w:val="24"/>
        </w:rPr>
        <w:t xml:space="preserve">в </w:t>
      </w:r>
      <w:r w:rsidR="009E5D69">
        <w:rPr>
          <w:rFonts w:asciiTheme="minorHAnsi" w:hAnsiTheme="minorHAnsi" w:cstheme="minorHAnsi"/>
          <w:sz w:val="24"/>
          <w:szCs w:val="24"/>
        </w:rPr>
        <w:t xml:space="preserve">Електронному </w:t>
      </w:r>
      <w:proofErr w:type="spellStart"/>
      <w:r w:rsidR="0060289B" w:rsidRPr="00F60ED5">
        <w:rPr>
          <w:rFonts w:asciiTheme="minorHAnsi" w:hAnsiTheme="minorHAnsi" w:cstheme="minorHAnsi"/>
          <w:sz w:val="24"/>
          <w:szCs w:val="24"/>
        </w:rPr>
        <w:t>кампусі</w:t>
      </w:r>
      <w:proofErr w:type="spellEnd"/>
      <w:r w:rsidR="002F7B52">
        <w:rPr>
          <w:rFonts w:asciiTheme="minorHAnsi" w:hAnsiTheme="minorHAnsi" w:cstheme="minorHAnsi"/>
          <w:sz w:val="24"/>
          <w:szCs w:val="24"/>
        </w:rPr>
        <w:t xml:space="preserve"> КПІ</w:t>
      </w:r>
      <w:r w:rsidR="009D1757" w:rsidRPr="00F60ED5">
        <w:rPr>
          <w:rFonts w:asciiTheme="minorHAnsi" w:hAnsiTheme="minorHAnsi" w:cstheme="minorHAnsi"/>
          <w:sz w:val="24"/>
          <w:szCs w:val="24"/>
        </w:rPr>
        <w:t>, тощо.</w:t>
      </w:r>
      <w:r w:rsidR="00D717C6" w:rsidRPr="00F60E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7FEB8B" w14:textId="77777777" w:rsidR="00797CB4" w:rsidRPr="000A37D1" w:rsidRDefault="00797CB4" w:rsidP="00797CB4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A37D1">
        <w:t>Навчальний контент</w:t>
      </w:r>
    </w:p>
    <w:p w14:paraId="4B9C41FF" w14:textId="76C0F20C" w:rsidR="004A6336" w:rsidRPr="008005E3" w:rsidRDefault="00791855" w:rsidP="004A6336">
      <w:pPr>
        <w:pStyle w:val="10"/>
        <w:spacing w:line="240" w:lineRule="auto"/>
        <w:rPr>
          <w:rFonts w:cstheme="minorHAnsi"/>
          <w:color w:val="auto"/>
        </w:rPr>
      </w:pPr>
      <w:r w:rsidRPr="008005E3">
        <w:rPr>
          <w:rFonts w:cstheme="minorHAnsi"/>
          <w:color w:val="auto"/>
        </w:rPr>
        <w:t>Методика</w:t>
      </w:r>
      <w:r w:rsidR="00F51B26" w:rsidRPr="008005E3">
        <w:rPr>
          <w:rFonts w:cstheme="minorHAnsi"/>
          <w:color w:val="auto"/>
        </w:rPr>
        <w:t xml:space="preserve"> опанування </w:t>
      </w:r>
      <w:r w:rsidR="00AA6B23" w:rsidRPr="008005E3">
        <w:rPr>
          <w:rFonts w:cstheme="minorHAnsi"/>
          <w:color w:val="auto"/>
        </w:rPr>
        <w:t xml:space="preserve">навчальної </w:t>
      </w:r>
      <w:r w:rsidR="004A6336" w:rsidRPr="008005E3">
        <w:rPr>
          <w:rFonts w:cstheme="minorHAnsi"/>
          <w:color w:val="auto"/>
        </w:rPr>
        <w:t>дисципліни</w:t>
      </w:r>
      <w:r w:rsidR="004D1575" w:rsidRPr="008005E3">
        <w:rPr>
          <w:rFonts w:cstheme="minorHAnsi"/>
          <w:color w:val="auto"/>
        </w:rPr>
        <w:t xml:space="preserve"> </w:t>
      </w:r>
      <w:r w:rsidR="00087AFC" w:rsidRPr="008005E3">
        <w:rPr>
          <w:rFonts w:cstheme="minorHAnsi"/>
          <w:color w:val="auto"/>
        </w:rPr>
        <w:t>(освітнього компонента)</w:t>
      </w:r>
    </w:p>
    <w:p w14:paraId="13E7E624" w14:textId="77777777" w:rsidR="003D6132" w:rsidRDefault="003D6132" w:rsidP="003D6132">
      <w:pPr>
        <w:spacing w:after="12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1D3F81">
        <w:rPr>
          <w:rFonts w:asciiTheme="minorHAnsi" w:hAnsiTheme="minorHAnsi"/>
          <w:b/>
          <w:bCs/>
          <w:iCs/>
          <w:sz w:val="24"/>
          <w:szCs w:val="24"/>
        </w:rPr>
        <w:t>Лекційні заняття</w:t>
      </w:r>
    </w:p>
    <w:p w14:paraId="4274A26F" w14:textId="77777777" w:rsidR="003D6132" w:rsidRDefault="003D6132" w:rsidP="003D6132">
      <w:pPr>
        <w:spacing w:after="120" w:line="240" w:lineRule="auto"/>
        <w:ind w:firstLine="567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1D3F81">
        <w:rPr>
          <w:rFonts w:asciiTheme="minorHAnsi" w:hAnsiTheme="minorHAnsi"/>
          <w:iCs/>
          <w:noProof/>
          <w:sz w:val="24"/>
          <w:szCs w:val="24"/>
        </w:rPr>
        <w:t>Під час лекційних занять розглядаються наступні питання</w:t>
      </w:r>
      <w:r>
        <w:rPr>
          <w:rFonts w:asciiTheme="minorHAnsi" w:hAnsiTheme="minorHAnsi"/>
          <w:iCs/>
          <w:noProof/>
          <w:sz w:val="24"/>
          <w:szCs w:val="24"/>
        </w:rPr>
        <w:t>:</w:t>
      </w:r>
    </w:p>
    <w:p w14:paraId="41916A9D" w14:textId="12D989F3" w:rsidR="005D027E" w:rsidRPr="00866620" w:rsidRDefault="00051829" w:rsidP="005D027E">
      <w:pPr>
        <w:pStyle w:val="a0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051829">
        <w:rPr>
          <w:rFonts w:asciiTheme="minorHAnsi" w:hAnsiTheme="minorHAnsi" w:cstheme="minorHAnsi"/>
          <w:sz w:val="24"/>
          <w:szCs w:val="24"/>
        </w:rPr>
        <w:t>Загальний огляд приводів лінійного руху з електродвигунами обертового або лінійного рухів: призначення, вимоги, функціональні схеми реалізації</w:t>
      </w:r>
      <w:r w:rsidR="002C2AFC">
        <w:rPr>
          <w:sz w:val="23"/>
          <w:szCs w:val="23"/>
        </w:rPr>
        <w:t>.</w:t>
      </w:r>
      <w:r w:rsidR="00337A67" w:rsidRPr="00337A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0FC09F" w14:textId="65FB6562" w:rsidR="00866620" w:rsidRPr="000C3372" w:rsidRDefault="002C2AFC" w:rsidP="004C3A15">
      <w:pPr>
        <w:pStyle w:val="a0"/>
        <w:numPr>
          <w:ilvl w:val="0"/>
          <w:numId w:val="29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C3372">
        <w:rPr>
          <w:rFonts w:asciiTheme="minorHAnsi" w:hAnsiTheme="minorHAnsi" w:cstheme="minorHAnsi"/>
          <w:sz w:val="24"/>
          <w:szCs w:val="24"/>
        </w:rPr>
        <w:t xml:space="preserve">Типи тягових пристроїв, принцип дії, їхні переваги, недоліки, функціональні схеми реалізації та область використання: порівняльна характеристика. Геометричні параметри передач, норми точності, матеріали гвинтів та гайок. Засоби регулювання зазорів у різьбовому з’єднанні. </w:t>
      </w:r>
      <w:proofErr w:type="spellStart"/>
      <w:r w:rsidRPr="000C3372">
        <w:rPr>
          <w:rFonts w:asciiTheme="minorHAnsi" w:hAnsiTheme="minorHAnsi" w:cstheme="minorHAnsi"/>
          <w:sz w:val="24"/>
          <w:szCs w:val="24"/>
        </w:rPr>
        <w:t>Компоновочні</w:t>
      </w:r>
      <w:proofErr w:type="spellEnd"/>
      <w:r w:rsidRPr="000C3372">
        <w:rPr>
          <w:rFonts w:asciiTheme="minorHAnsi" w:hAnsiTheme="minorHAnsi" w:cstheme="minorHAnsi"/>
          <w:sz w:val="24"/>
          <w:szCs w:val="24"/>
        </w:rPr>
        <w:t xml:space="preserve"> схеми розташування підп’ятників</w:t>
      </w:r>
      <w:r w:rsidR="00090F8E" w:rsidRPr="000C3372">
        <w:rPr>
          <w:rFonts w:asciiTheme="minorHAnsi" w:hAnsiTheme="minorHAnsi" w:cstheme="minorHAnsi"/>
          <w:sz w:val="24"/>
          <w:szCs w:val="24"/>
        </w:rPr>
        <w:t>.</w:t>
      </w:r>
    </w:p>
    <w:p w14:paraId="786D3C3C" w14:textId="18AF2254" w:rsidR="001F450F" w:rsidRPr="00A62FC3" w:rsidRDefault="001F450F" w:rsidP="004C3A15">
      <w:pPr>
        <w:pStyle w:val="a0"/>
        <w:numPr>
          <w:ilvl w:val="0"/>
          <w:numId w:val="29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C3372">
        <w:rPr>
          <w:rFonts w:asciiTheme="minorHAnsi" w:hAnsiTheme="minorHAnsi" w:cstheme="minorHAnsi"/>
          <w:sz w:val="24"/>
          <w:szCs w:val="24"/>
        </w:rPr>
        <w:t>Напрямні металорізальних верстатів: призначення, основні вимоги, класифікація, характеристика умов роботи. Накладні напрямні: область використання, типи, способи кріплення, матеріали.</w:t>
      </w:r>
    </w:p>
    <w:p w14:paraId="35E6A754" w14:textId="77777777" w:rsidR="009C3064" w:rsidRPr="001C1476" w:rsidRDefault="009C3064" w:rsidP="009C3064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1C1476">
        <w:rPr>
          <w:rFonts w:asciiTheme="minorHAnsi" w:hAnsiTheme="minorHAnsi" w:cstheme="minorHAnsi"/>
          <w:lang w:val="uk-UA"/>
        </w:rPr>
        <w:t xml:space="preserve">Напрямні змішаного тертя: переваги та недоліки, конструкції та матеріали. Засоби підвищення зносостійкості. Регулювання зазорів. Змащування напрямних. Пристрої .для регулювання та захисту напрямних. </w:t>
      </w:r>
    </w:p>
    <w:p w14:paraId="7E5D154D" w14:textId="77777777" w:rsidR="00EB6CC5" w:rsidRPr="001C1476" w:rsidRDefault="00EB6CC5" w:rsidP="00EB6CC5">
      <w:pPr>
        <w:pStyle w:val="a0"/>
        <w:numPr>
          <w:ilvl w:val="0"/>
          <w:numId w:val="29"/>
        </w:numPr>
        <w:tabs>
          <w:tab w:val="left" w:pos="12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1476">
        <w:rPr>
          <w:rFonts w:asciiTheme="minorHAnsi" w:hAnsiTheme="minorHAnsi" w:cstheme="minorHAnsi"/>
          <w:sz w:val="24"/>
          <w:szCs w:val="24"/>
        </w:rPr>
        <w:t>Загальні положення проектування напрямних кочення: переваги, недоліки, область застосування, класифікація, матеріали напрямних кочення.</w:t>
      </w:r>
    </w:p>
    <w:p w14:paraId="361DE0FE" w14:textId="20CA8347" w:rsidR="00020468" w:rsidRPr="000C3372" w:rsidRDefault="00020468" w:rsidP="00020468">
      <w:pPr>
        <w:pStyle w:val="a0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0C3372">
        <w:rPr>
          <w:rFonts w:asciiTheme="minorHAnsi" w:hAnsiTheme="minorHAnsi" w:cstheme="minorHAnsi"/>
          <w:sz w:val="24"/>
          <w:szCs w:val="24"/>
        </w:rPr>
        <w:t>Основні поняття й вимоги до НС, матеріали. Типові базові деталі. Жорсткість НС:</w:t>
      </w:r>
      <w:r w:rsidR="00A84E32" w:rsidRPr="000C3372">
        <w:rPr>
          <w:rFonts w:asciiTheme="minorHAnsi" w:hAnsiTheme="minorHAnsi" w:cstheme="minorHAnsi"/>
          <w:sz w:val="24"/>
          <w:szCs w:val="24"/>
        </w:rPr>
        <w:t xml:space="preserve"> </w:t>
      </w:r>
      <w:r w:rsidRPr="000C3372">
        <w:rPr>
          <w:rFonts w:asciiTheme="minorHAnsi" w:hAnsiTheme="minorHAnsi" w:cstheme="minorHAnsi"/>
          <w:sz w:val="24"/>
          <w:szCs w:val="24"/>
        </w:rPr>
        <w:t xml:space="preserve">принципи розрахунку </w:t>
      </w:r>
    </w:p>
    <w:p w14:paraId="66878D1E" w14:textId="51C67533" w:rsidR="00157544" w:rsidRPr="00531828" w:rsidRDefault="00157544" w:rsidP="00A84E32">
      <w:pPr>
        <w:pStyle w:val="Default"/>
        <w:numPr>
          <w:ilvl w:val="0"/>
          <w:numId w:val="29"/>
        </w:numPr>
        <w:jc w:val="both"/>
        <w:rPr>
          <w:lang w:val="uk-UA"/>
        </w:rPr>
      </w:pPr>
      <w:r w:rsidRPr="00A84E32">
        <w:rPr>
          <w:rFonts w:asciiTheme="minorHAnsi" w:hAnsiTheme="minorHAnsi" w:cstheme="minorHAnsi"/>
          <w:lang w:val="uk-UA"/>
        </w:rPr>
        <w:t>Тенденції розвитку, класифікація та структура автоматизованих електроприводів технологічного обладнання</w:t>
      </w:r>
      <w:r w:rsidR="00A84E32" w:rsidRPr="00A84E32">
        <w:rPr>
          <w:rFonts w:asciiTheme="minorHAnsi" w:hAnsiTheme="minorHAnsi" w:cstheme="minorHAnsi"/>
          <w:lang w:val="uk-UA"/>
        </w:rPr>
        <w:t>.</w:t>
      </w:r>
      <w:bookmarkStart w:id="14" w:name="_Hlk99899813"/>
      <w:r w:rsidR="00A84E32" w:rsidRPr="00A84E32">
        <w:rPr>
          <w:rFonts w:asciiTheme="minorHAnsi" w:hAnsiTheme="minorHAnsi" w:cstheme="minorHAnsi"/>
          <w:lang w:val="uk-UA"/>
        </w:rPr>
        <w:t xml:space="preserve"> </w:t>
      </w:r>
      <w:r w:rsidRPr="00A84E32">
        <w:rPr>
          <w:rFonts w:asciiTheme="minorHAnsi" w:hAnsiTheme="minorHAnsi" w:cstheme="minorHAnsi"/>
          <w:lang w:val="uk-UA"/>
        </w:rPr>
        <w:t>Електромеханічні властивості електродвигунів</w:t>
      </w:r>
      <w:bookmarkEnd w:id="14"/>
      <w:r w:rsidRPr="00A84E32">
        <w:rPr>
          <w:rFonts w:asciiTheme="minorHAnsi" w:hAnsiTheme="minorHAnsi" w:cstheme="minorHAnsi"/>
          <w:lang w:val="uk-UA"/>
        </w:rPr>
        <w:t xml:space="preserve"> постійного та змінного струму: асинхронних, синхронних, крокових. Принцип дії, переваги, недоліки, механічні характеристики</w:t>
      </w:r>
      <w:r w:rsidR="009B3566">
        <w:rPr>
          <w:rFonts w:asciiTheme="minorHAnsi" w:hAnsiTheme="minorHAnsi" w:cstheme="minorHAnsi"/>
          <w:lang w:val="uk-UA"/>
        </w:rPr>
        <w:t>.</w:t>
      </w:r>
    </w:p>
    <w:p w14:paraId="458B10E6" w14:textId="03142C90" w:rsidR="00531828" w:rsidRPr="00A84E32" w:rsidRDefault="00531828" w:rsidP="00A84E32">
      <w:pPr>
        <w:pStyle w:val="Default"/>
        <w:numPr>
          <w:ilvl w:val="0"/>
          <w:numId w:val="29"/>
        </w:numPr>
        <w:jc w:val="both"/>
        <w:rPr>
          <w:lang w:val="uk-UA"/>
        </w:rPr>
      </w:pPr>
      <w:r w:rsidRPr="00B261DC">
        <w:rPr>
          <w:rFonts w:asciiTheme="minorHAnsi" w:hAnsiTheme="minorHAnsi" w:cstheme="minorHAnsi"/>
          <w:bCs/>
          <w:lang w:val="uk-UA"/>
        </w:rPr>
        <w:t xml:space="preserve">Основи проектування і розрахунку параметрів автоматизованих електроприводів (ЕП) технологічних машин. </w:t>
      </w:r>
      <w:r w:rsidRPr="00B261DC">
        <w:rPr>
          <w:rFonts w:asciiTheme="minorHAnsi" w:hAnsiTheme="minorHAnsi" w:cstheme="minorHAnsi"/>
          <w:lang w:val="uk-UA"/>
        </w:rPr>
        <w:t>Послідовність проектування ЕП</w:t>
      </w:r>
      <w:r>
        <w:rPr>
          <w:rFonts w:asciiTheme="minorHAnsi" w:hAnsiTheme="minorHAnsi" w:cstheme="minorHAnsi"/>
          <w:lang w:val="uk-UA"/>
        </w:rPr>
        <w:t>.</w:t>
      </w:r>
    </w:p>
    <w:p w14:paraId="3FC68B1A" w14:textId="4B469A53" w:rsidR="00C2209C" w:rsidRPr="009B3566" w:rsidRDefault="00893434" w:rsidP="004C3A15">
      <w:pPr>
        <w:pStyle w:val="a0"/>
        <w:numPr>
          <w:ilvl w:val="0"/>
          <w:numId w:val="29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209FC">
        <w:rPr>
          <w:rFonts w:asciiTheme="minorHAnsi" w:hAnsiTheme="minorHAnsi" w:cstheme="minorHAnsi"/>
          <w:sz w:val="24"/>
          <w:szCs w:val="24"/>
        </w:rPr>
        <w:t>Основні технічні характеристики регульованого приводу. Техніко-економічні показники для порівняльного аналізу електродвигунів за регул</w:t>
      </w:r>
      <w:r w:rsidR="002374F2">
        <w:rPr>
          <w:rFonts w:asciiTheme="minorHAnsi" w:hAnsiTheme="minorHAnsi" w:cstheme="minorHAnsi"/>
          <w:sz w:val="24"/>
          <w:szCs w:val="24"/>
        </w:rPr>
        <w:t>юваль</w:t>
      </w:r>
      <w:r w:rsidRPr="00F209FC">
        <w:rPr>
          <w:rFonts w:asciiTheme="minorHAnsi" w:hAnsiTheme="minorHAnsi" w:cstheme="minorHAnsi"/>
          <w:sz w:val="24"/>
          <w:szCs w:val="24"/>
        </w:rPr>
        <w:t>ними якостями. Основні системи регульованого електропривода. Функції регульованого приводу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91C19BC" w14:textId="71E8D38C" w:rsidR="00893434" w:rsidRPr="00E63E95" w:rsidRDefault="00893434" w:rsidP="00893434">
      <w:pPr>
        <w:pStyle w:val="Default"/>
        <w:numPr>
          <w:ilvl w:val="0"/>
          <w:numId w:val="29"/>
        </w:numPr>
        <w:rPr>
          <w:lang w:val="uk-UA"/>
        </w:rPr>
      </w:pPr>
      <w:r w:rsidRPr="00E63E95">
        <w:rPr>
          <w:rFonts w:asciiTheme="minorHAnsi" w:hAnsiTheme="minorHAnsi" w:cstheme="minorHAnsi"/>
          <w:lang w:val="uk-UA"/>
        </w:rPr>
        <w:t>Регулювання електроприводів: загальні принципи</w:t>
      </w:r>
    </w:p>
    <w:p w14:paraId="76142459" w14:textId="388C54E0" w:rsidR="00893434" w:rsidRDefault="00893434" w:rsidP="00E63E95">
      <w:pPr>
        <w:pStyle w:val="a0"/>
        <w:ind w:left="1287"/>
        <w:rPr>
          <w:rFonts w:asciiTheme="minorHAnsi" w:hAnsiTheme="minorHAnsi" w:cstheme="minorHAnsi"/>
          <w:sz w:val="24"/>
          <w:szCs w:val="24"/>
        </w:rPr>
      </w:pPr>
      <w:r w:rsidRPr="00E63E95">
        <w:rPr>
          <w:rFonts w:asciiTheme="minorHAnsi" w:hAnsiTheme="minorHAnsi" w:cstheme="minorHAnsi"/>
          <w:sz w:val="24"/>
          <w:szCs w:val="24"/>
        </w:rPr>
        <w:lastRenderedPageBreak/>
        <w:t>Основні параметри регулювання. Засоби й системи</w:t>
      </w:r>
      <w:r w:rsidRPr="00893434">
        <w:rPr>
          <w:rFonts w:asciiTheme="minorHAnsi" w:hAnsiTheme="minorHAnsi" w:cstheme="minorHAnsi"/>
          <w:sz w:val="24"/>
          <w:szCs w:val="24"/>
        </w:rPr>
        <w:t xml:space="preserve"> регулювання. Цифрове керування електродвигунами з використанням програмованих мікроконтролерів та мікропроцесорне. </w:t>
      </w:r>
      <w:proofErr w:type="spellStart"/>
      <w:r w:rsidRPr="00893434">
        <w:rPr>
          <w:rFonts w:asciiTheme="minorHAnsi" w:hAnsiTheme="minorHAnsi" w:cstheme="minorHAnsi"/>
          <w:sz w:val="24"/>
          <w:szCs w:val="24"/>
        </w:rPr>
        <w:t>Широтно</w:t>
      </w:r>
      <w:proofErr w:type="spellEnd"/>
      <w:r w:rsidRPr="00893434">
        <w:rPr>
          <w:rFonts w:asciiTheme="minorHAnsi" w:hAnsiTheme="minorHAnsi" w:cstheme="minorHAnsi"/>
          <w:sz w:val="24"/>
          <w:szCs w:val="24"/>
        </w:rPr>
        <w:t>-імпульсна модуляція. ПІД- регулювання</w:t>
      </w:r>
      <w:r w:rsidR="00D81EE0">
        <w:rPr>
          <w:rFonts w:asciiTheme="minorHAnsi" w:hAnsiTheme="minorHAnsi" w:cstheme="minorHAnsi"/>
          <w:sz w:val="24"/>
          <w:szCs w:val="24"/>
        </w:rPr>
        <w:t>.</w:t>
      </w:r>
    </w:p>
    <w:p w14:paraId="42694DAD" w14:textId="32AC8CA7" w:rsidR="00846422" w:rsidRDefault="00846422" w:rsidP="00B942EA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5" w:name="_Hlk111579243"/>
      <w:r w:rsidRPr="003E098C">
        <w:rPr>
          <w:rFonts w:asciiTheme="minorHAnsi" w:hAnsiTheme="minorHAnsi" w:cstheme="minorHAnsi"/>
          <w:sz w:val="24"/>
          <w:szCs w:val="24"/>
        </w:rPr>
        <w:t xml:space="preserve">Перетворювачі частоти: функції, принцип дії і конструктивне виконання </w:t>
      </w:r>
      <w:bookmarkEnd w:id="15"/>
      <w:r w:rsidRPr="003E098C">
        <w:rPr>
          <w:rFonts w:asciiTheme="minorHAnsi" w:hAnsiTheme="minorHAnsi" w:cstheme="minorHAnsi"/>
          <w:sz w:val="24"/>
          <w:szCs w:val="24"/>
        </w:rPr>
        <w:t xml:space="preserve">(тиристорні </w:t>
      </w:r>
      <w:bookmarkStart w:id="16" w:name="_Hlk81075828"/>
      <w:r w:rsidRPr="003E098C">
        <w:rPr>
          <w:rFonts w:asciiTheme="minorHAnsi" w:hAnsiTheme="minorHAnsi" w:cstheme="minorHAnsi"/>
          <w:sz w:val="24"/>
          <w:szCs w:val="24"/>
        </w:rPr>
        <w:t>та на основі автономних інверторів</w:t>
      </w:r>
      <w:bookmarkEnd w:id="16"/>
      <w:r w:rsidRPr="003E098C">
        <w:rPr>
          <w:rFonts w:asciiTheme="minorHAnsi" w:hAnsiTheme="minorHAnsi" w:cstheme="minorHAnsi"/>
          <w:sz w:val="24"/>
          <w:szCs w:val="24"/>
        </w:rPr>
        <w:t xml:space="preserve">), характер змінювання сигналів. Вольт-частотне керування (з </w:t>
      </w:r>
      <w:proofErr w:type="spellStart"/>
      <w:r w:rsidRPr="003E098C">
        <w:rPr>
          <w:rFonts w:asciiTheme="minorHAnsi" w:hAnsiTheme="minorHAnsi" w:cstheme="minorHAnsi"/>
          <w:sz w:val="24"/>
          <w:szCs w:val="24"/>
        </w:rPr>
        <w:t>енкодером</w:t>
      </w:r>
      <w:proofErr w:type="spellEnd"/>
      <w:r w:rsidRPr="003E098C">
        <w:rPr>
          <w:rFonts w:asciiTheme="minorHAnsi" w:hAnsiTheme="minorHAnsi" w:cstheme="minorHAnsi"/>
          <w:sz w:val="24"/>
          <w:szCs w:val="24"/>
        </w:rPr>
        <w:t xml:space="preserve"> та без нього). </w:t>
      </w:r>
      <w:bookmarkStart w:id="17" w:name="_Hlk81075878"/>
      <w:r w:rsidRPr="003E098C">
        <w:rPr>
          <w:rFonts w:asciiTheme="minorHAnsi" w:hAnsiTheme="minorHAnsi" w:cstheme="minorHAnsi"/>
          <w:sz w:val="24"/>
          <w:szCs w:val="24"/>
        </w:rPr>
        <w:t>Векторне керування без зворотного зв’язку та із зворотним зв’язком – порівняльна характеристика</w:t>
      </w:r>
      <w:bookmarkEnd w:id="17"/>
      <w:r w:rsidRPr="003E098C">
        <w:rPr>
          <w:rFonts w:asciiTheme="minorHAnsi" w:hAnsiTheme="minorHAnsi" w:cstheme="minorHAnsi"/>
          <w:sz w:val="24"/>
          <w:szCs w:val="24"/>
        </w:rPr>
        <w:t>. Вибір частотного перетворювача</w:t>
      </w:r>
      <w:r w:rsidR="00B407C4">
        <w:rPr>
          <w:rFonts w:asciiTheme="minorHAnsi" w:hAnsiTheme="minorHAnsi" w:cstheme="minorHAnsi"/>
          <w:sz w:val="24"/>
          <w:szCs w:val="24"/>
        </w:rPr>
        <w:t>.</w:t>
      </w:r>
    </w:p>
    <w:p w14:paraId="3527195C" w14:textId="77777777" w:rsidR="00B407C4" w:rsidRDefault="00B407C4" w:rsidP="00B407C4">
      <w:pPr>
        <w:pStyle w:val="a0"/>
        <w:numPr>
          <w:ilvl w:val="0"/>
          <w:numId w:val="29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18" w:name="_Hlk81075920"/>
      <w:r w:rsidRPr="00E4240A">
        <w:rPr>
          <w:rFonts w:asciiTheme="minorHAnsi" w:hAnsiTheme="minorHAnsi" w:cstheme="minorHAnsi"/>
          <w:sz w:val="24"/>
          <w:szCs w:val="24"/>
        </w:rPr>
        <w:t>Лінійні двигуни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240A">
        <w:rPr>
          <w:rFonts w:asciiTheme="minorHAnsi" w:hAnsiTheme="minorHAnsi" w:cstheme="minorHAnsi"/>
          <w:sz w:val="24"/>
          <w:szCs w:val="24"/>
        </w:rPr>
        <w:t>(ЛД): принцип дії і варіанти конструктивної реалізації, область використання. Основні характеристики ЛД та зумовлені ними переваги</w:t>
      </w:r>
      <w:bookmarkEnd w:id="18"/>
      <w:r w:rsidRPr="00E4240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240A">
        <w:rPr>
          <w:rFonts w:asciiTheme="minorHAnsi" w:hAnsiTheme="minorHAnsi" w:cstheme="minorHAnsi"/>
          <w:sz w:val="24"/>
          <w:szCs w:val="24"/>
        </w:rPr>
        <w:t>Порівняльна характеристика ЛД та шарикових гвинтових передач Позиційні приводи з лінійними кроковими двигунами. Методика вибору ЛД</w:t>
      </w:r>
    </w:p>
    <w:p w14:paraId="7C744CC5" w14:textId="0270F4BB" w:rsidR="002C60EF" w:rsidRDefault="00B942EA" w:rsidP="00B942EA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42EA">
        <w:rPr>
          <w:rFonts w:asciiTheme="minorHAnsi" w:hAnsiTheme="minorHAnsi" w:cstheme="minorHAnsi"/>
          <w:sz w:val="24"/>
          <w:szCs w:val="24"/>
        </w:rPr>
        <w:t>Сервоприводи</w:t>
      </w:r>
      <w:proofErr w:type="spellEnd"/>
      <w:r w:rsidRPr="00B942EA">
        <w:rPr>
          <w:rFonts w:asciiTheme="minorHAnsi" w:hAnsiTheme="minorHAnsi" w:cstheme="minorHAnsi"/>
          <w:sz w:val="24"/>
          <w:szCs w:val="24"/>
        </w:rPr>
        <w:t xml:space="preserve"> технологічних машин: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42EA">
        <w:rPr>
          <w:rFonts w:asciiTheme="minorHAnsi" w:hAnsiTheme="minorHAnsi" w:cstheme="minorHAnsi"/>
          <w:sz w:val="24"/>
          <w:szCs w:val="24"/>
        </w:rPr>
        <w:t xml:space="preserve">загальна характеристика та порівняння з приводами із загальнопромисловими і векторними перетворювачами частоти. </w:t>
      </w:r>
    </w:p>
    <w:p w14:paraId="16FDB583" w14:textId="74EE7E68" w:rsidR="00B942EA" w:rsidRPr="00B942EA" w:rsidRDefault="00B942EA" w:rsidP="00B942EA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42EA">
        <w:rPr>
          <w:rFonts w:asciiTheme="minorHAnsi" w:hAnsiTheme="minorHAnsi" w:cstheme="minorHAnsi"/>
          <w:sz w:val="24"/>
          <w:szCs w:val="24"/>
        </w:rPr>
        <w:t xml:space="preserve">Типи, порівняльна  характеристика, обмеження у використанні  серводвигунів. Область застосування </w:t>
      </w:r>
      <w:proofErr w:type="spellStart"/>
      <w:r w:rsidRPr="00B942EA">
        <w:rPr>
          <w:rFonts w:asciiTheme="minorHAnsi" w:hAnsiTheme="minorHAnsi" w:cstheme="minorHAnsi"/>
          <w:sz w:val="24"/>
          <w:szCs w:val="24"/>
        </w:rPr>
        <w:t>сервоприводів</w:t>
      </w:r>
      <w:proofErr w:type="spellEnd"/>
      <w:r w:rsidRPr="00B942EA">
        <w:rPr>
          <w:rFonts w:asciiTheme="minorHAnsi" w:hAnsiTheme="minorHAnsi" w:cstheme="minorHAnsi"/>
          <w:sz w:val="24"/>
          <w:szCs w:val="24"/>
        </w:rPr>
        <w:t>. Вибір типу серводвигунів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BA76FF5" w14:textId="77777777" w:rsidR="009B3566" w:rsidRPr="004F0D99" w:rsidRDefault="009B3566" w:rsidP="002C60EF">
      <w:pPr>
        <w:pStyle w:val="a0"/>
        <w:tabs>
          <w:tab w:val="left" w:pos="1227"/>
        </w:tabs>
        <w:ind w:left="1287"/>
        <w:jc w:val="both"/>
        <w:rPr>
          <w:rFonts w:asciiTheme="minorHAnsi" w:hAnsiTheme="minorHAnsi" w:cstheme="minorHAnsi"/>
          <w:sz w:val="24"/>
          <w:szCs w:val="24"/>
        </w:rPr>
      </w:pPr>
    </w:p>
    <w:p w14:paraId="1B586E9A" w14:textId="4DD8E293" w:rsidR="008F59BE" w:rsidRPr="00D91CF7" w:rsidRDefault="008F59BE" w:rsidP="005B3B8A">
      <w:pPr>
        <w:spacing w:before="120" w:after="120" w:line="240" w:lineRule="auto"/>
        <w:jc w:val="both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D91CF7">
        <w:rPr>
          <w:rFonts w:asciiTheme="minorHAnsi" w:hAnsiTheme="minorHAnsi"/>
          <w:b/>
          <w:bCs/>
          <w:iCs/>
          <w:noProof/>
          <w:sz w:val="24"/>
          <w:szCs w:val="24"/>
        </w:rPr>
        <w:t>Практичні заняття</w:t>
      </w:r>
    </w:p>
    <w:p w14:paraId="43631288" w14:textId="77777777" w:rsidR="00C4431F" w:rsidRPr="00F60ED5" w:rsidRDefault="008F59BE" w:rsidP="00F6757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91CF7">
        <w:rPr>
          <w:rFonts w:asciiTheme="minorHAnsi" w:hAnsiTheme="minorHAnsi"/>
          <w:iCs/>
          <w:noProof/>
          <w:sz w:val="24"/>
          <w:szCs w:val="24"/>
        </w:rPr>
        <w:t xml:space="preserve">Основні завдання циклу практичних занять – це поглиблення теоретичних знань, набуття навичок роботи </w:t>
      </w:r>
      <w:r w:rsidR="008F2EE9">
        <w:rPr>
          <w:rFonts w:asciiTheme="minorHAnsi" w:hAnsiTheme="minorHAnsi"/>
          <w:iCs/>
          <w:noProof/>
          <w:sz w:val="24"/>
          <w:szCs w:val="24"/>
        </w:rPr>
        <w:t>з іінформаційними джерелами</w:t>
      </w:r>
      <w:r w:rsidR="00FC1FF4">
        <w:rPr>
          <w:rFonts w:asciiTheme="minorHAnsi" w:hAnsiTheme="minorHAnsi"/>
          <w:iCs/>
          <w:noProof/>
          <w:sz w:val="24"/>
          <w:szCs w:val="24"/>
        </w:rPr>
        <w:t xml:space="preserve">, ознайомлення з 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>конструктивни</w:t>
      </w:r>
      <w:r w:rsidR="00FC1FF4" w:rsidRPr="007A07E8">
        <w:rPr>
          <w:rFonts w:asciiTheme="minorHAnsi" w:hAnsiTheme="minorHAnsi" w:cstheme="minorHAnsi"/>
          <w:spacing w:val="-8"/>
          <w:sz w:val="24"/>
          <w:szCs w:val="24"/>
        </w:rPr>
        <w:t>ми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реалізаці</w:t>
      </w:r>
      <w:r w:rsidR="00FC1FF4" w:rsidRPr="007A07E8">
        <w:rPr>
          <w:rFonts w:asciiTheme="minorHAnsi" w:hAnsiTheme="minorHAnsi" w:cstheme="minorHAnsi"/>
          <w:spacing w:val="-8"/>
          <w:sz w:val="24"/>
          <w:szCs w:val="24"/>
        </w:rPr>
        <w:t>ями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типових </w:t>
      </w:r>
      <w:r w:rsidR="007C7CE6">
        <w:rPr>
          <w:rFonts w:asciiTheme="minorHAnsi" w:hAnsiTheme="minorHAnsi" w:cstheme="minorHAnsi"/>
          <w:snapToGrid w:val="0"/>
          <w:sz w:val="24"/>
          <w:szCs w:val="24"/>
        </w:rPr>
        <w:t xml:space="preserve">модулів </w:t>
      </w:r>
      <w:r w:rsidR="008C0FDF">
        <w:rPr>
          <w:rFonts w:asciiTheme="minorHAnsi" w:hAnsiTheme="minorHAnsi" w:cstheme="minorHAnsi"/>
          <w:snapToGrid w:val="0"/>
          <w:sz w:val="24"/>
          <w:szCs w:val="24"/>
        </w:rPr>
        <w:t xml:space="preserve">обертових </w:t>
      </w:r>
      <w:r w:rsidR="007C7CE6">
        <w:rPr>
          <w:rFonts w:asciiTheme="minorHAnsi" w:hAnsiTheme="minorHAnsi" w:cstheme="minorHAnsi"/>
          <w:snapToGrid w:val="0"/>
          <w:sz w:val="24"/>
          <w:szCs w:val="24"/>
        </w:rPr>
        <w:t>виконавчих рухів</w:t>
      </w:r>
      <w:r w:rsidR="00740203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E17274" w:rsidRPr="007A07E8">
        <w:rPr>
          <w:rFonts w:asciiTheme="minorHAnsi" w:hAnsiTheme="minorHAnsi" w:cstheme="minorHAnsi"/>
          <w:spacing w:val="-8"/>
          <w:sz w:val="24"/>
          <w:szCs w:val="24"/>
        </w:rPr>
        <w:t>методик</w:t>
      </w:r>
      <w:r w:rsidR="00FC1FF4" w:rsidRPr="007A07E8">
        <w:rPr>
          <w:rFonts w:asciiTheme="minorHAnsi" w:hAnsiTheme="minorHAnsi" w:cstheme="minorHAnsi"/>
          <w:spacing w:val="-8"/>
          <w:sz w:val="24"/>
          <w:szCs w:val="24"/>
        </w:rPr>
        <w:t>ами</w:t>
      </w:r>
      <w:r w:rsidR="00E17274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проектування та розрахунк</w:t>
      </w:r>
      <w:r w:rsidR="007A07E8" w:rsidRPr="007A07E8">
        <w:rPr>
          <w:rFonts w:asciiTheme="minorHAnsi" w:hAnsiTheme="minorHAnsi" w:cstheme="minorHAnsi"/>
          <w:spacing w:val="-8"/>
          <w:sz w:val="24"/>
          <w:szCs w:val="24"/>
        </w:rPr>
        <w:t>ами</w:t>
      </w:r>
      <w:r w:rsidR="00E17274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окремих вузлів та механізмів</w:t>
      </w:r>
      <w:r w:rsidR="00A50A45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4431F">
        <w:rPr>
          <w:rFonts w:asciiTheme="minorHAnsi" w:hAnsiTheme="minorHAnsi" w:cstheme="minorHAnsi"/>
          <w:spacing w:val="-8"/>
          <w:sz w:val="24"/>
          <w:szCs w:val="24"/>
        </w:rPr>
        <w:t>подібного призначення.</w:t>
      </w:r>
    </w:p>
    <w:p w14:paraId="1BAF19DF" w14:textId="77777777" w:rsidR="008F59BE" w:rsidRPr="00D91CF7" w:rsidRDefault="008F59BE" w:rsidP="00F67576">
      <w:pPr>
        <w:spacing w:after="120"/>
        <w:ind w:firstLine="567"/>
        <w:jc w:val="both"/>
        <w:rPr>
          <w:rFonts w:asciiTheme="minorHAnsi" w:hAnsiTheme="minorHAnsi"/>
          <w:iCs/>
          <w:noProof/>
          <w:sz w:val="24"/>
          <w:szCs w:val="24"/>
        </w:rPr>
      </w:pPr>
      <w:r>
        <w:rPr>
          <w:rFonts w:asciiTheme="minorHAnsi" w:hAnsiTheme="minorHAnsi"/>
          <w:iCs/>
          <w:noProof/>
          <w:sz w:val="24"/>
          <w:szCs w:val="24"/>
        </w:rPr>
        <w:t>Основні теми практичних занять та перелік основних питань:</w:t>
      </w:r>
    </w:p>
    <w:p w14:paraId="3F567993" w14:textId="3F024263" w:rsidR="00BA4566" w:rsidRDefault="00BA4566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3818">
        <w:rPr>
          <w:rFonts w:asciiTheme="minorHAnsi" w:hAnsiTheme="minorHAnsi" w:cstheme="minorHAnsi"/>
          <w:sz w:val="24"/>
          <w:szCs w:val="24"/>
        </w:rPr>
        <w:t>Конструктивна реалізація тягових пристроїв ковзання приводів лінійного руху (змішаного тертя та гідростатичних) та кочення (шарикових та роликових). Змащування передач</w:t>
      </w:r>
      <w:r w:rsidR="00A62FC3">
        <w:rPr>
          <w:rFonts w:asciiTheme="minorHAnsi" w:hAnsiTheme="minorHAnsi" w:cstheme="minorHAnsi"/>
          <w:sz w:val="24"/>
          <w:szCs w:val="24"/>
        </w:rPr>
        <w:t>.</w:t>
      </w:r>
      <w:r w:rsidRPr="00053818">
        <w:rPr>
          <w:rFonts w:asciiTheme="minorHAnsi" w:hAnsiTheme="minorHAnsi" w:cstheme="minorHAnsi"/>
          <w:sz w:val="24"/>
          <w:szCs w:val="24"/>
        </w:rPr>
        <w:t xml:space="preserve"> Захист передачі від забруднень </w:t>
      </w:r>
    </w:p>
    <w:p w14:paraId="7C3D2999" w14:textId="43C571CF" w:rsidR="0008323A" w:rsidRPr="001C1476" w:rsidRDefault="0008323A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1476">
        <w:rPr>
          <w:rFonts w:asciiTheme="minorHAnsi" w:hAnsiTheme="minorHAnsi" w:cstheme="minorHAnsi"/>
          <w:sz w:val="24"/>
          <w:szCs w:val="24"/>
        </w:rPr>
        <w:t>Розрахунок гвинтових передач кочення– основні принципи. Вибір модульних тягових вузлів кочення (за рекомендаціями виробників.</w:t>
      </w:r>
    </w:p>
    <w:p w14:paraId="0F56EF35" w14:textId="77777777" w:rsidR="00BC1C25" w:rsidRPr="001C1476" w:rsidRDefault="00BC1C25" w:rsidP="00F67576">
      <w:pPr>
        <w:pStyle w:val="Default"/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C1476">
        <w:rPr>
          <w:rFonts w:asciiTheme="minorHAnsi" w:hAnsiTheme="minorHAnsi" w:cstheme="minorHAnsi"/>
          <w:lang w:val="uk-UA"/>
        </w:rPr>
        <w:t>Розрахунок напрямних змішаного тертя: загальні принципи та припущення, складання розрахункової схеми, порядок розрахунку</w:t>
      </w:r>
      <w:r w:rsidRPr="001C1476">
        <w:rPr>
          <w:rFonts w:asciiTheme="minorHAnsi" w:hAnsiTheme="minorHAnsi" w:cstheme="minorHAnsi"/>
        </w:rPr>
        <w:t xml:space="preserve">. </w:t>
      </w:r>
    </w:p>
    <w:p w14:paraId="406F5BEB" w14:textId="12613BD2" w:rsidR="00BC1C25" w:rsidRPr="001C1476" w:rsidRDefault="001F6776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1476">
        <w:rPr>
          <w:rFonts w:asciiTheme="minorHAnsi" w:hAnsiTheme="minorHAnsi" w:cstheme="minorHAnsi"/>
          <w:sz w:val="24"/>
          <w:szCs w:val="24"/>
        </w:rPr>
        <w:t>Конструктивна реалізація напрямних кочення: з фіксованими осями тіл кочення, шарикових та роликових з потоком тіл кочення та з циркуляцією тіл кочення, роликових опор, шарикових втулок, рейкових напрямних. Регулювання натягу, особливості встановлення</w:t>
      </w:r>
    </w:p>
    <w:p w14:paraId="232EDA76" w14:textId="77777777" w:rsidR="008464A9" w:rsidRPr="001C1476" w:rsidRDefault="00573008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7250">
        <w:rPr>
          <w:rFonts w:asciiTheme="minorHAnsi" w:hAnsiTheme="minorHAnsi" w:cstheme="minorHAnsi"/>
          <w:sz w:val="24"/>
          <w:szCs w:val="24"/>
        </w:rPr>
        <w:t xml:space="preserve">Особливості розрахунків напрямних кочення відповідно до конструкцій. Специфіка розрахункових </w:t>
      </w:r>
      <w:proofErr w:type="spellStart"/>
      <w:r w:rsidRPr="002E7250">
        <w:rPr>
          <w:rFonts w:asciiTheme="minorHAnsi" w:hAnsiTheme="minorHAnsi" w:cstheme="minorHAnsi"/>
          <w:sz w:val="24"/>
          <w:szCs w:val="24"/>
        </w:rPr>
        <w:t>методик</w:t>
      </w:r>
      <w:proofErr w:type="spellEnd"/>
      <w:r w:rsidRPr="002E7250">
        <w:rPr>
          <w:rFonts w:asciiTheme="minorHAnsi" w:hAnsiTheme="minorHAnsi" w:cstheme="minorHAnsi"/>
          <w:sz w:val="24"/>
          <w:szCs w:val="24"/>
        </w:rPr>
        <w:t xml:space="preserve"> різних фірм-виробників</w:t>
      </w:r>
      <w:r w:rsidR="002E7250" w:rsidRPr="002E7250">
        <w:rPr>
          <w:rFonts w:asciiTheme="minorHAnsi" w:hAnsiTheme="minorHAnsi" w:cstheme="minorHAnsi"/>
          <w:sz w:val="24"/>
          <w:szCs w:val="24"/>
        </w:rPr>
        <w:t>.</w:t>
      </w:r>
      <w:r w:rsidR="002E7250">
        <w:rPr>
          <w:rFonts w:asciiTheme="minorHAnsi" w:hAnsiTheme="minorHAnsi" w:cstheme="minorHAnsi"/>
          <w:sz w:val="24"/>
          <w:szCs w:val="24"/>
        </w:rPr>
        <w:t xml:space="preserve"> </w:t>
      </w:r>
      <w:r w:rsidRPr="002E7250">
        <w:rPr>
          <w:rFonts w:asciiTheme="minorHAnsi" w:hAnsiTheme="minorHAnsi" w:cstheme="minorHAnsi"/>
          <w:sz w:val="24"/>
          <w:szCs w:val="24"/>
        </w:rPr>
        <w:t>Особливості розрахунку напрямних з потоком та поверненням тіл кочення, роликових та шарикових опор, рейкових напрямних</w:t>
      </w:r>
    </w:p>
    <w:p w14:paraId="7B9A5560" w14:textId="18CC7E5A" w:rsidR="00FC1D96" w:rsidRPr="008464A9" w:rsidRDefault="00FC1D96" w:rsidP="00F67576">
      <w:pPr>
        <w:pStyle w:val="Default"/>
        <w:numPr>
          <w:ilvl w:val="0"/>
          <w:numId w:val="30"/>
        </w:numPr>
        <w:spacing w:line="276" w:lineRule="auto"/>
        <w:ind w:left="924" w:hanging="357"/>
        <w:jc w:val="both"/>
        <w:rPr>
          <w:rFonts w:asciiTheme="minorHAnsi" w:hAnsiTheme="minorHAnsi" w:cstheme="minorHAnsi"/>
        </w:rPr>
      </w:pPr>
      <w:r w:rsidRPr="008464A9">
        <w:rPr>
          <w:rFonts w:asciiTheme="minorHAnsi" w:hAnsiTheme="minorHAnsi" w:cstheme="minorHAnsi"/>
          <w:lang w:val="uk-UA"/>
        </w:rPr>
        <w:t xml:space="preserve">Рівняння руху електродвигуна (ЕД). Еквівалентна механічна </w:t>
      </w:r>
      <w:r w:rsidRPr="008464A9">
        <w:rPr>
          <w:rFonts w:asciiTheme="minorHAnsi" w:hAnsiTheme="minorHAnsi" w:cstheme="minorHAnsi"/>
        </w:rPr>
        <w:t>система привода</w:t>
      </w:r>
      <w:r w:rsidR="008464A9" w:rsidRPr="008464A9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8464A9">
        <w:rPr>
          <w:rFonts w:asciiTheme="minorHAnsi" w:hAnsiTheme="minorHAnsi" w:cstheme="minorHAnsi"/>
        </w:rPr>
        <w:t>Механічні</w:t>
      </w:r>
      <w:proofErr w:type="spellEnd"/>
      <w:r w:rsidRPr="008464A9">
        <w:rPr>
          <w:rFonts w:asciiTheme="minorHAnsi" w:hAnsiTheme="minorHAnsi" w:cstheme="minorHAnsi"/>
        </w:rPr>
        <w:t xml:space="preserve"> характеристики </w:t>
      </w:r>
      <w:proofErr w:type="spellStart"/>
      <w:r w:rsidRPr="008464A9">
        <w:rPr>
          <w:rFonts w:asciiTheme="minorHAnsi" w:hAnsiTheme="minorHAnsi" w:cstheme="minorHAnsi"/>
        </w:rPr>
        <w:t>двигуна</w:t>
      </w:r>
      <w:proofErr w:type="spellEnd"/>
      <w:r w:rsidRPr="008464A9">
        <w:rPr>
          <w:rFonts w:asciiTheme="minorHAnsi" w:hAnsiTheme="minorHAnsi" w:cstheme="minorHAnsi"/>
        </w:rPr>
        <w:t xml:space="preserve"> та робочого органу. Визначення жорсткості механічних характеристик</w:t>
      </w:r>
    </w:p>
    <w:p w14:paraId="72DE79DE" w14:textId="3740B43E" w:rsidR="00BD31DF" w:rsidRPr="00B261DC" w:rsidRDefault="00BD31DF" w:rsidP="00F67576">
      <w:pPr>
        <w:pStyle w:val="Default"/>
        <w:numPr>
          <w:ilvl w:val="0"/>
          <w:numId w:val="30"/>
        </w:numPr>
        <w:spacing w:line="276" w:lineRule="auto"/>
        <w:jc w:val="both"/>
        <w:rPr>
          <w:lang w:val="uk-UA"/>
        </w:rPr>
      </w:pPr>
      <w:r w:rsidRPr="00B261DC">
        <w:rPr>
          <w:rFonts w:asciiTheme="minorHAnsi" w:hAnsiTheme="minorHAnsi" w:cstheme="minorHAnsi"/>
          <w:bCs/>
          <w:lang w:val="uk-UA"/>
        </w:rPr>
        <w:t>Основи проектування і розрахунку параметрів автоматизованих електроприводів (ЕП) технологічних машин</w:t>
      </w:r>
      <w:r w:rsidR="00B261DC" w:rsidRPr="00B261DC">
        <w:rPr>
          <w:rFonts w:asciiTheme="minorHAnsi" w:hAnsiTheme="minorHAnsi" w:cstheme="minorHAnsi"/>
          <w:bCs/>
          <w:lang w:val="uk-UA"/>
        </w:rPr>
        <w:t xml:space="preserve">. </w:t>
      </w:r>
      <w:r w:rsidRPr="00B261DC">
        <w:rPr>
          <w:rFonts w:asciiTheme="minorHAnsi" w:hAnsiTheme="minorHAnsi" w:cstheme="minorHAnsi"/>
          <w:lang w:val="uk-UA"/>
        </w:rPr>
        <w:t>Послідовність проектування ЕП</w:t>
      </w:r>
      <w:r w:rsidR="00BD639F">
        <w:rPr>
          <w:rFonts w:asciiTheme="minorHAnsi" w:hAnsiTheme="minorHAnsi" w:cstheme="minorHAnsi"/>
          <w:lang w:val="uk-UA"/>
        </w:rPr>
        <w:t>.</w:t>
      </w:r>
      <w:r w:rsidRPr="00B261DC">
        <w:rPr>
          <w:rFonts w:asciiTheme="minorHAnsi" w:hAnsiTheme="minorHAnsi" w:cstheme="minorHAnsi"/>
          <w:lang w:val="uk-UA"/>
        </w:rPr>
        <w:t xml:space="preserve"> Навантажувальні діаграми та тахограми ЕП. Номінальні режими роботи та діаграми навантаження двигунів. Вибір </w:t>
      </w:r>
      <w:r w:rsidR="00830507">
        <w:rPr>
          <w:rFonts w:asciiTheme="minorHAnsi" w:hAnsiTheme="minorHAnsi" w:cstheme="minorHAnsi"/>
          <w:lang w:val="uk-UA"/>
        </w:rPr>
        <w:t xml:space="preserve">нерегульованого </w:t>
      </w:r>
      <w:r w:rsidRPr="00B261DC">
        <w:rPr>
          <w:rFonts w:asciiTheme="minorHAnsi" w:hAnsiTheme="minorHAnsi" w:cstheme="minorHAnsi"/>
          <w:lang w:val="uk-UA"/>
        </w:rPr>
        <w:t>електродвигуна (ЕД) за потужністю</w:t>
      </w:r>
    </w:p>
    <w:p w14:paraId="5C33715C" w14:textId="4C3CBDCC" w:rsidR="003C1642" w:rsidRDefault="003C1642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C1642">
        <w:rPr>
          <w:rFonts w:asciiTheme="minorHAnsi" w:hAnsiTheme="minorHAnsi" w:cstheme="minorHAnsi"/>
          <w:sz w:val="24"/>
          <w:szCs w:val="24"/>
        </w:rPr>
        <w:lastRenderedPageBreak/>
        <w:t xml:space="preserve">Регулювання швидкості ДПС НЗ (з електромагнітним </w:t>
      </w:r>
      <w:r w:rsidR="00671250">
        <w:rPr>
          <w:rFonts w:asciiTheme="minorHAnsi" w:hAnsiTheme="minorHAnsi" w:cstheme="minorHAnsi"/>
          <w:sz w:val="24"/>
          <w:szCs w:val="24"/>
        </w:rPr>
        <w:t xml:space="preserve">незалежним </w:t>
      </w:r>
      <w:r w:rsidRPr="003C1642">
        <w:rPr>
          <w:rFonts w:asciiTheme="minorHAnsi" w:hAnsiTheme="minorHAnsi" w:cstheme="minorHAnsi"/>
          <w:sz w:val="24"/>
          <w:szCs w:val="24"/>
        </w:rPr>
        <w:t>збудженням). Штучні механічні характеристики. Статична помилка. Регулювання моменту й струму. Регулювання  положення.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1642">
        <w:rPr>
          <w:rFonts w:asciiTheme="minorHAnsi" w:hAnsiTheme="minorHAnsi" w:cstheme="minorHAnsi"/>
          <w:sz w:val="24"/>
          <w:szCs w:val="24"/>
        </w:rPr>
        <w:t xml:space="preserve">Способи регулювання швидкості АД. Області застосування </w:t>
      </w:r>
      <w:proofErr w:type="spellStart"/>
      <w:r w:rsidRPr="003C1642">
        <w:rPr>
          <w:rFonts w:asciiTheme="minorHAnsi" w:hAnsiTheme="minorHAnsi" w:cstheme="minorHAnsi"/>
          <w:sz w:val="24"/>
          <w:szCs w:val="24"/>
        </w:rPr>
        <w:t>частотно</w:t>
      </w:r>
      <w:proofErr w:type="spellEnd"/>
      <w:r w:rsidRPr="003C1642">
        <w:rPr>
          <w:rFonts w:asciiTheme="minorHAnsi" w:hAnsiTheme="minorHAnsi" w:cstheme="minorHAnsi"/>
          <w:sz w:val="24"/>
          <w:szCs w:val="24"/>
        </w:rPr>
        <w:t xml:space="preserve">-регульованих приводів (ЧРП) змінного струму, переваги й недоліки ЧРП. Скалярне й векторне частотне керування. </w:t>
      </w:r>
      <w:proofErr w:type="spellStart"/>
      <w:r w:rsidRPr="003C1642">
        <w:rPr>
          <w:rFonts w:asciiTheme="minorHAnsi" w:hAnsiTheme="minorHAnsi" w:cstheme="minorHAnsi"/>
          <w:sz w:val="24"/>
          <w:szCs w:val="24"/>
        </w:rPr>
        <w:t>Частотно</w:t>
      </w:r>
      <w:proofErr w:type="spellEnd"/>
      <w:r w:rsidRPr="003C1642">
        <w:rPr>
          <w:rFonts w:asciiTheme="minorHAnsi" w:hAnsiTheme="minorHAnsi" w:cstheme="minorHAnsi"/>
          <w:sz w:val="24"/>
          <w:szCs w:val="24"/>
        </w:rPr>
        <w:t>-струмове керування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0F2EB12" w14:textId="29C97C2E" w:rsidR="003E098C" w:rsidRPr="003E098C" w:rsidRDefault="003E098C" w:rsidP="00F67576">
      <w:pPr>
        <w:pStyle w:val="a0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E098C">
        <w:rPr>
          <w:rFonts w:asciiTheme="minorHAnsi" w:hAnsiTheme="minorHAnsi" w:cstheme="minorHAnsi"/>
          <w:bCs/>
          <w:sz w:val="24"/>
          <w:szCs w:val="24"/>
        </w:rPr>
        <w:t xml:space="preserve">Приводи головного руху обробних верстатів. </w:t>
      </w:r>
      <w:r w:rsidRPr="003E098C">
        <w:rPr>
          <w:rFonts w:asciiTheme="minorHAnsi" w:hAnsiTheme="minorHAnsi" w:cstheme="minorHAnsi"/>
          <w:sz w:val="24"/>
          <w:szCs w:val="24"/>
        </w:rPr>
        <w:t>Основні технічні</w:t>
      </w:r>
      <w:r w:rsidRPr="003E098C">
        <w:rPr>
          <w:sz w:val="26"/>
          <w:szCs w:val="26"/>
        </w:rPr>
        <w:t xml:space="preserve"> </w:t>
      </w:r>
      <w:r w:rsidRPr="003E098C">
        <w:rPr>
          <w:rFonts w:asciiTheme="minorHAnsi" w:hAnsiTheme="minorHAnsi" w:cstheme="minorHAnsi"/>
          <w:sz w:val="24"/>
          <w:szCs w:val="24"/>
        </w:rPr>
        <w:t xml:space="preserve">характеристики привода та двигуни, які можуть застосовуватись. Типові діаграми навантаження регульованих асинхронних </w:t>
      </w:r>
      <w:r w:rsidR="002518E5">
        <w:rPr>
          <w:rFonts w:asciiTheme="minorHAnsi" w:hAnsiTheme="minorHAnsi" w:cstheme="minorHAnsi"/>
          <w:sz w:val="24"/>
          <w:szCs w:val="24"/>
        </w:rPr>
        <w:t xml:space="preserve">і синхронних </w:t>
      </w:r>
      <w:r w:rsidRPr="003E098C">
        <w:rPr>
          <w:rFonts w:asciiTheme="minorHAnsi" w:hAnsiTheme="minorHAnsi" w:cstheme="minorHAnsi"/>
          <w:sz w:val="24"/>
          <w:szCs w:val="24"/>
        </w:rPr>
        <w:t>двигунів та режими роботи. Методи й засоби розширення діапазону регулювання двигуна</w:t>
      </w:r>
      <w:r w:rsidR="002518E5">
        <w:rPr>
          <w:rFonts w:asciiTheme="minorHAnsi" w:hAnsiTheme="minorHAnsi" w:cstheme="minorHAnsi"/>
          <w:sz w:val="24"/>
          <w:szCs w:val="24"/>
        </w:rPr>
        <w:t>.</w:t>
      </w:r>
    </w:p>
    <w:p w14:paraId="1D12F15F" w14:textId="77777777" w:rsidR="00D13850" w:rsidRPr="00D13850" w:rsidRDefault="00D13850" w:rsidP="00F67576">
      <w:pPr>
        <w:pStyle w:val="a0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3850">
        <w:rPr>
          <w:rFonts w:asciiTheme="minorHAnsi" w:hAnsiTheme="minorHAnsi" w:cstheme="minorHAnsi"/>
          <w:sz w:val="24"/>
          <w:szCs w:val="24"/>
        </w:rPr>
        <w:t>Приводи подачі обладнання машинобудування: основні технічні характеристики привода та двигуни, які можуть застосовуватись (загальна характеристика). Розрахунок потужності електродвигуна привода подач</w:t>
      </w:r>
    </w:p>
    <w:p w14:paraId="37B6F0E1" w14:textId="2515AF0F" w:rsidR="00D13850" w:rsidRPr="00541D91" w:rsidRDefault="00D13850" w:rsidP="00F67576">
      <w:pPr>
        <w:pStyle w:val="a0"/>
        <w:numPr>
          <w:ilvl w:val="0"/>
          <w:numId w:val="30"/>
        </w:numPr>
        <w:ind w:left="92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541D91">
        <w:rPr>
          <w:rFonts w:asciiTheme="minorHAnsi" w:hAnsiTheme="minorHAnsi" w:cstheme="minorHAnsi"/>
          <w:sz w:val="24"/>
          <w:szCs w:val="24"/>
        </w:rPr>
        <w:t>Сервоприводи</w:t>
      </w:r>
      <w:proofErr w:type="spellEnd"/>
      <w:r w:rsidRPr="00541D91">
        <w:rPr>
          <w:rFonts w:asciiTheme="minorHAnsi" w:hAnsiTheme="minorHAnsi" w:cstheme="minorHAnsi"/>
          <w:sz w:val="24"/>
          <w:szCs w:val="24"/>
        </w:rPr>
        <w:t xml:space="preserve"> технологічних машин</w:t>
      </w:r>
      <w:r w:rsidR="00541D91" w:rsidRPr="00541D91">
        <w:rPr>
          <w:rFonts w:asciiTheme="minorHAnsi" w:hAnsiTheme="minorHAnsi" w:cstheme="minorHAnsi"/>
          <w:sz w:val="24"/>
          <w:szCs w:val="24"/>
        </w:rPr>
        <w:t xml:space="preserve">. </w:t>
      </w:r>
      <w:r w:rsidRPr="00541D91">
        <w:rPr>
          <w:rFonts w:asciiTheme="minorHAnsi" w:hAnsiTheme="minorHAnsi" w:cstheme="minorHAnsi"/>
          <w:sz w:val="24"/>
          <w:szCs w:val="24"/>
        </w:rPr>
        <w:t>Асинхронні та синхронні серводвигуни: принцип дії, конструктивні особливості, механічні характеристики в динамічному режимі та з врахуванням теплового навантаження</w:t>
      </w:r>
      <w:r w:rsidR="00541D91" w:rsidRPr="00541D91">
        <w:rPr>
          <w:rFonts w:asciiTheme="minorHAnsi" w:hAnsiTheme="minorHAnsi" w:cstheme="minorHAnsi"/>
          <w:sz w:val="24"/>
          <w:szCs w:val="24"/>
        </w:rPr>
        <w:t>.</w:t>
      </w:r>
      <w:r w:rsidR="00541D91">
        <w:rPr>
          <w:rFonts w:asciiTheme="minorHAnsi" w:hAnsiTheme="minorHAnsi" w:cstheme="minorHAnsi"/>
          <w:sz w:val="24"/>
          <w:szCs w:val="24"/>
        </w:rPr>
        <w:t xml:space="preserve"> </w:t>
      </w:r>
      <w:r w:rsidRPr="00541D91">
        <w:rPr>
          <w:rFonts w:asciiTheme="minorHAnsi" w:hAnsiTheme="minorHAnsi" w:cstheme="minorHAnsi"/>
          <w:sz w:val="24"/>
          <w:szCs w:val="24"/>
        </w:rPr>
        <w:t>Порівняльна характеристика синхронних (із збудженням від постійних магнітів) та асинхронних (з датчиком зворотного зв’язку та живленням від ПЧ) серводвигунів, їхні механічні характеристики.</w:t>
      </w:r>
    </w:p>
    <w:p w14:paraId="5A15C7CE" w14:textId="44767F89" w:rsidR="00A14CCD" w:rsidRDefault="00A14CCD" w:rsidP="00F67576">
      <w:pPr>
        <w:pStyle w:val="a0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9" w:name="_Hlk111579319"/>
      <w:r w:rsidRPr="00D13850">
        <w:rPr>
          <w:rFonts w:asciiTheme="minorHAnsi" w:hAnsiTheme="minorHAnsi" w:cstheme="minorHAnsi"/>
          <w:sz w:val="24"/>
          <w:szCs w:val="24"/>
        </w:rPr>
        <w:t xml:space="preserve">Переваги, недоліки, принцип дії, характеристики </w:t>
      </w:r>
      <w:bookmarkEnd w:id="19"/>
      <w:r w:rsidRPr="00D13850">
        <w:rPr>
          <w:rFonts w:asciiTheme="minorHAnsi" w:hAnsiTheme="minorHAnsi" w:cstheme="minorHAnsi"/>
          <w:sz w:val="24"/>
          <w:szCs w:val="24"/>
        </w:rPr>
        <w:t xml:space="preserve">крокових двигунів. Лінійні і синхронні крокові двигуни та режими їхньої роботи. </w:t>
      </w:r>
      <w:bookmarkStart w:id="20" w:name="_Hlk81076364"/>
      <w:r w:rsidRPr="00D13850">
        <w:rPr>
          <w:rFonts w:asciiTheme="minorHAnsi" w:hAnsiTheme="minorHAnsi" w:cstheme="minorHAnsi"/>
          <w:bCs/>
          <w:sz w:val="24"/>
          <w:szCs w:val="24"/>
        </w:rPr>
        <w:t>Порівняльна характеристика крокових та серводвигунів щодо застосування у приводах подачі верстатів з ЧПК</w:t>
      </w:r>
      <w:bookmarkEnd w:id="20"/>
    </w:p>
    <w:p w14:paraId="110788EC" w14:textId="77777777" w:rsidR="008E7EEC" w:rsidRDefault="008E7EEC" w:rsidP="00F67576">
      <w:pPr>
        <w:pStyle w:val="a0"/>
        <w:ind w:left="92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3225C3" w14:textId="3174FFA0" w:rsidR="00120D12" w:rsidRDefault="00C02C0F" w:rsidP="00F67576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самостійне опрацювання</w:t>
      </w:r>
      <w:r w:rsidR="007C4AA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винесено наступні </w:t>
      </w:r>
      <w:r w:rsidR="007C4AA0">
        <w:rPr>
          <w:rFonts w:asciiTheme="minorHAnsi" w:hAnsiTheme="minorHAnsi" w:cstheme="minorHAnsi"/>
          <w:bCs/>
          <w:sz w:val="24"/>
          <w:szCs w:val="24"/>
        </w:rPr>
        <w:t>питання:</w:t>
      </w:r>
    </w:p>
    <w:p w14:paraId="655FAF43" w14:textId="225EC68B" w:rsidR="00C85873" w:rsidRDefault="00C85873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1476">
        <w:rPr>
          <w:rFonts w:asciiTheme="minorHAnsi" w:hAnsiTheme="minorHAnsi" w:cstheme="minorHAnsi"/>
          <w:sz w:val="24"/>
          <w:szCs w:val="24"/>
        </w:rPr>
        <w:t>Розрахунок. гвинтових передач ковзання– основні принципи.</w:t>
      </w:r>
    </w:p>
    <w:p w14:paraId="28F39631" w14:textId="3E7D4E2B" w:rsidR="009665BF" w:rsidRDefault="009665BF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Приклади конструктивної реалізації </w:t>
      </w:r>
      <w:r w:rsidR="001D0153">
        <w:rPr>
          <w:rFonts w:asciiTheme="minorHAnsi" w:hAnsiTheme="minorHAnsi" w:cstheme="minorHAnsi"/>
          <w:sz w:val="24"/>
          <w:szCs w:val="24"/>
        </w:rPr>
        <w:t>шарикових гвинтових передач.</w:t>
      </w:r>
    </w:p>
    <w:p w14:paraId="682C8B22" w14:textId="0C5F70C9" w:rsidR="001D0153" w:rsidRPr="001C1476" w:rsidRDefault="008E7EEC" w:rsidP="00F67576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Приклади конструктивної реалізації</w:t>
      </w:r>
      <w:r>
        <w:rPr>
          <w:rFonts w:asciiTheme="minorHAnsi" w:hAnsiTheme="minorHAnsi" w:cstheme="minorHAnsi"/>
          <w:sz w:val="24"/>
          <w:szCs w:val="24"/>
        </w:rPr>
        <w:t xml:space="preserve"> напрямних кочення.</w:t>
      </w:r>
    </w:p>
    <w:p w14:paraId="3534CDC4" w14:textId="375A3823" w:rsidR="00E61BC6" w:rsidRDefault="00E61BC6" w:rsidP="00F67576">
      <w:pPr>
        <w:pStyle w:val="a0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C1476">
        <w:rPr>
          <w:rFonts w:asciiTheme="minorHAnsi" w:hAnsiTheme="minorHAnsi" w:cstheme="minorHAnsi"/>
          <w:sz w:val="24"/>
          <w:szCs w:val="24"/>
        </w:rPr>
        <w:t xml:space="preserve">Режими роботи електропривода: руховий та гальмівний, усталений і неусталений Тривалість перехідних процесів. </w:t>
      </w:r>
    </w:p>
    <w:p w14:paraId="1B28732E" w14:textId="79D764BA" w:rsidR="009665BF" w:rsidRPr="001C1476" w:rsidRDefault="009665BF" w:rsidP="00F67576">
      <w:pPr>
        <w:pStyle w:val="a0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1D91">
        <w:rPr>
          <w:rFonts w:asciiTheme="minorHAnsi" w:hAnsiTheme="minorHAnsi" w:cstheme="minorHAnsi"/>
          <w:sz w:val="24"/>
          <w:szCs w:val="24"/>
        </w:rPr>
        <w:t>Асинхронні та синхронні серводвигуни: принцип дії, конструктивні особливості, механічні характеристики в динамічному режимі та з врахуванням теплового навантаження.</w:t>
      </w:r>
    </w:p>
    <w:p w14:paraId="7388AA84" w14:textId="77777777" w:rsidR="007C4AA0" w:rsidRPr="00120D12" w:rsidRDefault="007C4AA0" w:rsidP="00F67576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BE1D11" w14:textId="62426E86" w:rsidR="007C463A" w:rsidRPr="000A37D1" w:rsidRDefault="007C463A" w:rsidP="007C463A">
      <w:pPr>
        <w:pStyle w:val="10"/>
        <w:spacing w:line="240" w:lineRule="auto"/>
      </w:pPr>
      <w:r w:rsidRPr="000A37D1">
        <w:t>Самостійна робота студента</w:t>
      </w:r>
    </w:p>
    <w:p w14:paraId="32938238" w14:textId="77777777" w:rsidR="003D1617" w:rsidRPr="00E169E2" w:rsidRDefault="003D1617" w:rsidP="003D1617">
      <w:pPr>
        <w:spacing w:after="120" w:line="240" w:lineRule="auto"/>
        <w:jc w:val="both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E169E2">
        <w:rPr>
          <w:rFonts w:asciiTheme="minorHAnsi" w:hAnsiTheme="minorHAnsi"/>
          <w:b/>
          <w:bCs/>
          <w:iCs/>
          <w:noProof/>
          <w:sz w:val="24"/>
          <w:szCs w:val="24"/>
        </w:rPr>
        <w:t>Розрахунково-графічна робота</w:t>
      </w:r>
    </w:p>
    <w:p w14:paraId="7D048A37" w14:textId="5E5A62FD" w:rsidR="00B0352A" w:rsidRDefault="00006B4D" w:rsidP="00E806A4">
      <w:pPr>
        <w:spacing w:line="240" w:lineRule="auto"/>
        <w:ind w:firstLine="567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E169E2">
        <w:rPr>
          <w:rFonts w:asciiTheme="minorHAnsi" w:hAnsiTheme="minorHAnsi"/>
          <w:iCs/>
          <w:noProof/>
          <w:sz w:val="24"/>
          <w:szCs w:val="24"/>
        </w:rPr>
        <w:t>Метою виконання розрахунково-графічної роботи є набуття практичних навичок</w:t>
      </w:r>
      <w:r>
        <w:rPr>
          <w:rFonts w:asciiTheme="minorHAnsi" w:hAnsiTheme="minorHAnsi"/>
          <w:iCs/>
          <w:noProof/>
          <w:sz w:val="24"/>
          <w:szCs w:val="24"/>
        </w:rPr>
        <w:t xml:space="preserve">  </w:t>
      </w:r>
      <w:r w:rsidRPr="00E169E2">
        <w:rPr>
          <w:rFonts w:asciiTheme="minorHAnsi" w:hAnsiTheme="minorHAnsi"/>
          <w:iCs/>
          <w:noProof/>
          <w:sz w:val="24"/>
          <w:szCs w:val="24"/>
        </w:rPr>
        <w:t xml:space="preserve">вміння працювати зі стандартами, довідковою літературою та </w:t>
      </w:r>
      <w:r>
        <w:rPr>
          <w:rFonts w:asciiTheme="minorHAnsi" w:hAnsiTheme="minorHAnsi"/>
          <w:iCs/>
          <w:noProof/>
          <w:sz w:val="24"/>
          <w:szCs w:val="24"/>
        </w:rPr>
        <w:t>правильно</w:t>
      </w:r>
      <w:r w:rsidRPr="00E169E2">
        <w:rPr>
          <w:rFonts w:asciiTheme="minorHAnsi" w:hAnsiTheme="minorHAnsi"/>
          <w:iCs/>
          <w:noProof/>
          <w:sz w:val="24"/>
          <w:szCs w:val="24"/>
        </w:rPr>
        <w:t xml:space="preserve"> оформлювати креслення та іншу документацію у відповідності до вимог чинних стандартів.</w:t>
      </w:r>
      <w:r>
        <w:rPr>
          <w:rFonts w:asciiTheme="minorHAnsi" w:hAnsiTheme="minorHAnsi"/>
          <w:iCs/>
          <w:noProof/>
          <w:sz w:val="24"/>
          <w:szCs w:val="24"/>
        </w:rPr>
        <w:t xml:space="preserve"> Розрахунково-графічна робота має</w:t>
      </w:r>
      <w:r w:rsidR="00AC6442">
        <w:rPr>
          <w:rFonts w:asciiTheme="minorHAnsi" w:hAnsiTheme="minorHAnsi"/>
          <w:iCs/>
          <w:noProof/>
          <w:sz w:val="24"/>
          <w:szCs w:val="24"/>
        </w:rPr>
        <w:t xml:space="preserve"> </w:t>
      </w:r>
      <w:r>
        <w:rPr>
          <w:rFonts w:asciiTheme="minorHAnsi" w:hAnsiTheme="minorHAnsi"/>
          <w:iCs/>
          <w:noProof/>
          <w:sz w:val="24"/>
          <w:szCs w:val="24"/>
        </w:rPr>
        <w:t>бути здана і захищена до початку заліку</w:t>
      </w:r>
      <w:r w:rsidR="00AC6442">
        <w:rPr>
          <w:rFonts w:asciiTheme="minorHAnsi" w:hAnsiTheme="minorHAnsi"/>
          <w:iCs/>
          <w:noProof/>
          <w:sz w:val="24"/>
          <w:szCs w:val="24"/>
        </w:rPr>
        <w:t>.</w:t>
      </w:r>
    </w:p>
    <w:p w14:paraId="3FFA3909" w14:textId="77777777" w:rsidR="00BC2663" w:rsidRDefault="0060243F" w:rsidP="00E806A4">
      <w:pPr>
        <w:spacing w:line="240" w:lineRule="auto"/>
        <w:ind w:firstLine="567"/>
        <w:jc w:val="both"/>
        <w:rPr>
          <w:rFonts w:asciiTheme="minorHAnsi" w:hAnsiTheme="minorHAnsi"/>
          <w:iCs/>
          <w:noProof/>
          <w:sz w:val="24"/>
          <w:szCs w:val="24"/>
        </w:rPr>
      </w:pPr>
      <w:r>
        <w:rPr>
          <w:rFonts w:asciiTheme="minorHAnsi" w:hAnsiTheme="minorHAnsi"/>
          <w:iCs/>
          <w:noProof/>
          <w:sz w:val="24"/>
          <w:szCs w:val="24"/>
        </w:rPr>
        <w:t xml:space="preserve">Передбачено РГР з 3-х </w:t>
      </w:r>
      <w:r w:rsidR="00EC5901">
        <w:rPr>
          <w:rFonts w:asciiTheme="minorHAnsi" w:hAnsiTheme="minorHAnsi"/>
          <w:iCs/>
          <w:noProof/>
          <w:sz w:val="24"/>
          <w:szCs w:val="24"/>
        </w:rPr>
        <w:t xml:space="preserve">частин: </w:t>
      </w:r>
    </w:p>
    <w:p w14:paraId="4C947773" w14:textId="56D29DB6" w:rsidR="0060243F" w:rsidRPr="004E1DA7" w:rsidRDefault="00EC5901" w:rsidP="00A3274A">
      <w:pPr>
        <w:pStyle w:val="a0"/>
        <w:numPr>
          <w:ilvl w:val="0"/>
          <w:numId w:val="40"/>
        </w:numPr>
        <w:spacing w:line="240" w:lineRule="auto"/>
        <w:ind w:left="471" w:hanging="244"/>
        <w:jc w:val="both"/>
        <w:rPr>
          <w:rFonts w:asciiTheme="minorHAnsi" w:hAnsiTheme="minorHAnsi" w:cstheme="minorHAnsi"/>
          <w:sz w:val="24"/>
          <w:szCs w:val="24"/>
        </w:rPr>
      </w:pPr>
      <w:r w:rsidRPr="004E1DA7">
        <w:rPr>
          <w:rFonts w:asciiTheme="minorHAnsi" w:hAnsiTheme="minorHAnsi" w:cstheme="minorHAnsi"/>
          <w:sz w:val="24"/>
          <w:szCs w:val="24"/>
        </w:rPr>
        <w:t>розрахун</w:t>
      </w:r>
      <w:r w:rsidR="00BC2663" w:rsidRPr="004E1DA7">
        <w:rPr>
          <w:rFonts w:asciiTheme="minorHAnsi" w:hAnsiTheme="minorHAnsi" w:cstheme="minorHAnsi"/>
          <w:sz w:val="24"/>
          <w:szCs w:val="24"/>
        </w:rPr>
        <w:t>о</w:t>
      </w:r>
      <w:r w:rsidRPr="004E1DA7">
        <w:rPr>
          <w:rFonts w:asciiTheme="minorHAnsi" w:hAnsiTheme="minorHAnsi" w:cstheme="minorHAnsi"/>
          <w:sz w:val="24"/>
          <w:szCs w:val="24"/>
        </w:rPr>
        <w:t xml:space="preserve">к </w:t>
      </w:r>
      <w:r w:rsidR="00D723EC" w:rsidRPr="004E1DA7">
        <w:rPr>
          <w:rFonts w:asciiTheme="minorHAnsi" w:hAnsiTheme="minorHAnsi" w:cstheme="minorHAnsi"/>
          <w:sz w:val="24"/>
          <w:szCs w:val="24"/>
        </w:rPr>
        <w:t>тягового механізму привода лінійних рухів (тема 1.2)</w:t>
      </w:r>
      <w:r w:rsidR="00BC2663" w:rsidRPr="004E1DA7">
        <w:rPr>
          <w:rFonts w:asciiTheme="minorHAnsi" w:hAnsiTheme="minorHAnsi" w:cstheme="minorHAnsi"/>
          <w:sz w:val="24"/>
          <w:szCs w:val="24"/>
        </w:rPr>
        <w:t>;</w:t>
      </w:r>
    </w:p>
    <w:p w14:paraId="138ED765" w14:textId="0CFC75A9" w:rsidR="00BC2663" w:rsidRPr="004E1DA7" w:rsidRDefault="00BC2663" w:rsidP="00A3274A">
      <w:pPr>
        <w:pStyle w:val="a0"/>
        <w:numPr>
          <w:ilvl w:val="0"/>
          <w:numId w:val="40"/>
        </w:numPr>
        <w:spacing w:line="240" w:lineRule="auto"/>
        <w:ind w:left="471" w:hanging="244"/>
        <w:jc w:val="both"/>
        <w:rPr>
          <w:rFonts w:asciiTheme="minorHAnsi" w:hAnsiTheme="minorHAnsi" w:cstheme="minorHAnsi"/>
          <w:sz w:val="24"/>
          <w:szCs w:val="24"/>
        </w:rPr>
      </w:pPr>
      <w:r w:rsidRPr="004E1DA7">
        <w:rPr>
          <w:rFonts w:asciiTheme="minorHAnsi" w:hAnsiTheme="minorHAnsi" w:cstheme="minorHAnsi"/>
          <w:sz w:val="24"/>
          <w:szCs w:val="24"/>
        </w:rPr>
        <w:t>розрахунок</w:t>
      </w:r>
      <w:r w:rsidR="00F60FB6" w:rsidRPr="004E1DA7">
        <w:rPr>
          <w:rFonts w:asciiTheme="minorHAnsi" w:hAnsiTheme="minorHAnsi" w:cstheme="minorHAnsi"/>
          <w:sz w:val="24"/>
          <w:szCs w:val="24"/>
        </w:rPr>
        <w:t xml:space="preserve"> потужності нерегульованого асинхронного електродвигуна</w:t>
      </w:r>
      <w:r w:rsidR="00B50C52" w:rsidRPr="004E1DA7">
        <w:rPr>
          <w:rFonts w:asciiTheme="minorHAnsi" w:hAnsiTheme="minorHAnsi" w:cstheme="minorHAnsi"/>
          <w:sz w:val="24"/>
          <w:szCs w:val="24"/>
        </w:rPr>
        <w:t xml:space="preserve"> (тема</w:t>
      </w:r>
      <w:r w:rsidR="00A3274A">
        <w:rPr>
          <w:rFonts w:asciiTheme="minorHAnsi" w:hAnsiTheme="minorHAnsi" w:cstheme="minorHAnsi"/>
          <w:sz w:val="24"/>
          <w:szCs w:val="24"/>
        </w:rPr>
        <w:t xml:space="preserve"> </w:t>
      </w:r>
      <w:r w:rsidR="00B50C52" w:rsidRPr="004E1DA7">
        <w:rPr>
          <w:rFonts w:asciiTheme="minorHAnsi" w:hAnsiTheme="minorHAnsi" w:cstheme="minorHAnsi"/>
          <w:sz w:val="24"/>
          <w:szCs w:val="24"/>
        </w:rPr>
        <w:t>3.</w:t>
      </w:r>
      <w:r w:rsidR="00A328F2">
        <w:rPr>
          <w:rFonts w:asciiTheme="minorHAnsi" w:hAnsiTheme="minorHAnsi" w:cstheme="minorHAnsi"/>
          <w:sz w:val="24"/>
          <w:szCs w:val="24"/>
        </w:rPr>
        <w:t>3</w:t>
      </w:r>
      <w:r w:rsidR="00B50C52" w:rsidRPr="004E1DA7">
        <w:rPr>
          <w:rFonts w:asciiTheme="minorHAnsi" w:hAnsiTheme="minorHAnsi" w:cstheme="minorHAnsi"/>
          <w:sz w:val="24"/>
          <w:szCs w:val="24"/>
        </w:rPr>
        <w:t>);</w:t>
      </w:r>
    </w:p>
    <w:p w14:paraId="3E781E77" w14:textId="4B25E4C0" w:rsidR="00B50C52" w:rsidRPr="004E1DA7" w:rsidRDefault="00B50C52" w:rsidP="00A3274A">
      <w:pPr>
        <w:pStyle w:val="a0"/>
        <w:numPr>
          <w:ilvl w:val="0"/>
          <w:numId w:val="40"/>
        </w:numPr>
        <w:spacing w:line="240" w:lineRule="auto"/>
        <w:ind w:left="471" w:hanging="244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4E1DA7">
        <w:rPr>
          <w:rFonts w:asciiTheme="minorHAnsi" w:hAnsiTheme="minorHAnsi" w:cstheme="minorHAnsi"/>
          <w:sz w:val="24"/>
          <w:szCs w:val="24"/>
        </w:rPr>
        <w:t>розрахунок</w:t>
      </w:r>
      <w:r w:rsidR="00016FD6" w:rsidRPr="004E1DA7">
        <w:rPr>
          <w:rFonts w:asciiTheme="minorHAnsi" w:hAnsiTheme="minorHAnsi" w:cstheme="minorHAnsi"/>
          <w:sz w:val="24"/>
          <w:szCs w:val="24"/>
        </w:rPr>
        <w:t xml:space="preserve"> </w:t>
      </w:r>
      <w:r w:rsidR="000D7E91" w:rsidRPr="004E1DA7">
        <w:rPr>
          <w:rFonts w:asciiTheme="minorHAnsi" w:hAnsiTheme="minorHAnsi" w:cstheme="minorHAnsi"/>
          <w:sz w:val="24"/>
          <w:szCs w:val="24"/>
        </w:rPr>
        <w:t>автоматизо</w:t>
      </w:r>
      <w:r w:rsidR="00016FD6" w:rsidRPr="004E1DA7">
        <w:rPr>
          <w:rFonts w:asciiTheme="minorHAnsi" w:hAnsiTheme="minorHAnsi" w:cstheme="minorHAnsi"/>
          <w:sz w:val="24"/>
          <w:szCs w:val="24"/>
        </w:rPr>
        <w:t>в</w:t>
      </w:r>
      <w:r w:rsidR="000D7E91" w:rsidRPr="004E1DA7">
        <w:rPr>
          <w:rFonts w:asciiTheme="minorHAnsi" w:hAnsiTheme="minorHAnsi" w:cstheme="minorHAnsi"/>
          <w:sz w:val="24"/>
          <w:szCs w:val="24"/>
        </w:rPr>
        <w:t>аних приводів лінійних</w:t>
      </w:r>
      <w:r w:rsidR="00016FD6" w:rsidRPr="004E1DA7">
        <w:rPr>
          <w:rFonts w:asciiTheme="minorHAnsi" w:hAnsiTheme="minorHAnsi" w:cstheme="minorHAnsi"/>
          <w:sz w:val="24"/>
          <w:szCs w:val="24"/>
        </w:rPr>
        <w:t xml:space="preserve"> </w:t>
      </w:r>
      <w:r w:rsidR="000D7E91" w:rsidRPr="004E1DA7">
        <w:rPr>
          <w:rFonts w:asciiTheme="minorHAnsi" w:hAnsiTheme="minorHAnsi" w:cstheme="minorHAnsi"/>
          <w:sz w:val="24"/>
          <w:szCs w:val="24"/>
        </w:rPr>
        <w:t>рухів з лінійними електродвигунами</w:t>
      </w:r>
      <w:r w:rsidR="00016FD6" w:rsidRPr="004E1DA7">
        <w:rPr>
          <w:rFonts w:asciiTheme="minorHAnsi" w:hAnsiTheme="minorHAnsi" w:cstheme="minorHAnsi"/>
          <w:sz w:val="24"/>
          <w:szCs w:val="24"/>
        </w:rPr>
        <w:t xml:space="preserve"> (тема 3.</w:t>
      </w:r>
      <w:r w:rsidR="006654A5">
        <w:rPr>
          <w:rFonts w:asciiTheme="minorHAnsi" w:hAnsiTheme="minorHAnsi" w:cstheme="minorHAnsi"/>
          <w:sz w:val="24"/>
          <w:szCs w:val="24"/>
        </w:rPr>
        <w:t>4</w:t>
      </w:r>
      <w:r w:rsidR="00016FD6" w:rsidRPr="004E1DA7">
        <w:rPr>
          <w:rFonts w:asciiTheme="minorHAnsi" w:hAnsiTheme="minorHAnsi" w:cstheme="minorHAnsi"/>
          <w:sz w:val="24"/>
          <w:szCs w:val="24"/>
        </w:rPr>
        <w:t>).</w:t>
      </w:r>
    </w:p>
    <w:p w14:paraId="7188CEAB" w14:textId="768D1B1D" w:rsidR="00E806A4" w:rsidRDefault="00EA1EF0" w:rsidP="00E806A4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0352A">
        <w:rPr>
          <w:rFonts w:asciiTheme="minorHAnsi" w:hAnsiTheme="minorHAnsi" w:cstheme="minorHAnsi"/>
          <w:sz w:val="24"/>
          <w:szCs w:val="24"/>
        </w:rPr>
        <w:t xml:space="preserve">Індивідуальні завдання </w:t>
      </w:r>
      <w:r w:rsidR="00EC5901">
        <w:rPr>
          <w:rFonts w:asciiTheme="minorHAnsi" w:hAnsiTheme="minorHAnsi" w:cstheme="minorHAnsi"/>
          <w:sz w:val="24"/>
          <w:szCs w:val="24"/>
        </w:rPr>
        <w:t>до РГР</w:t>
      </w:r>
      <w:r w:rsidR="00E12A04">
        <w:rPr>
          <w:rFonts w:asciiTheme="minorHAnsi" w:hAnsiTheme="minorHAnsi" w:cstheme="minorHAnsi"/>
          <w:sz w:val="24"/>
          <w:szCs w:val="24"/>
        </w:rPr>
        <w:t xml:space="preserve"> </w:t>
      </w:r>
      <w:r w:rsidRPr="00B0352A">
        <w:rPr>
          <w:rFonts w:asciiTheme="minorHAnsi" w:hAnsiTheme="minorHAnsi" w:cstheme="minorHAnsi"/>
          <w:sz w:val="24"/>
          <w:szCs w:val="24"/>
        </w:rPr>
        <w:t>та докладний виклад порядку виконання РГР</w:t>
      </w:r>
      <w:r w:rsidR="006F7C3C">
        <w:rPr>
          <w:rFonts w:asciiTheme="minorHAnsi" w:hAnsiTheme="minorHAnsi" w:cstheme="minorHAnsi"/>
          <w:sz w:val="24"/>
          <w:szCs w:val="24"/>
        </w:rPr>
        <w:t>-</w:t>
      </w:r>
      <w:r w:rsidR="006654A5">
        <w:rPr>
          <w:rFonts w:asciiTheme="minorHAnsi" w:hAnsiTheme="minorHAnsi" w:cstheme="minorHAnsi"/>
          <w:sz w:val="24"/>
          <w:szCs w:val="24"/>
        </w:rPr>
        <w:t>2</w:t>
      </w:r>
      <w:r w:rsidR="00CE4F87">
        <w:rPr>
          <w:rFonts w:asciiTheme="minorHAnsi" w:hAnsiTheme="minorHAnsi" w:cstheme="minorHAnsi"/>
          <w:sz w:val="24"/>
          <w:szCs w:val="24"/>
        </w:rPr>
        <w:t xml:space="preserve"> і</w:t>
      </w:r>
      <w:r w:rsidR="006F7C3C">
        <w:rPr>
          <w:rFonts w:asciiTheme="minorHAnsi" w:hAnsiTheme="minorHAnsi" w:cstheme="minorHAnsi"/>
          <w:sz w:val="24"/>
          <w:szCs w:val="24"/>
        </w:rPr>
        <w:t xml:space="preserve"> </w:t>
      </w:r>
      <w:r w:rsidR="006654A5">
        <w:rPr>
          <w:rFonts w:asciiTheme="minorHAnsi" w:hAnsiTheme="minorHAnsi" w:cstheme="minorHAnsi"/>
          <w:sz w:val="24"/>
          <w:szCs w:val="24"/>
        </w:rPr>
        <w:t>3</w:t>
      </w:r>
      <w:r w:rsidR="00B80985">
        <w:rPr>
          <w:rFonts w:asciiTheme="minorHAnsi" w:hAnsiTheme="minorHAnsi" w:cstheme="minorHAnsi"/>
          <w:sz w:val="24"/>
          <w:szCs w:val="24"/>
        </w:rPr>
        <w:t xml:space="preserve"> з розрахунку приводів</w:t>
      </w:r>
      <w:r w:rsidRPr="00B0352A">
        <w:rPr>
          <w:rFonts w:asciiTheme="minorHAnsi" w:hAnsiTheme="minorHAnsi" w:cstheme="minorHAnsi"/>
          <w:sz w:val="24"/>
          <w:szCs w:val="24"/>
        </w:rPr>
        <w:t xml:space="preserve"> надано у методичних вказівках</w:t>
      </w:r>
      <w:r w:rsidR="00D83D1D" w:rsidRPr="00D83D1D">
        <w:rPr>
          <w:rFonts w:asciiTheme="minorHAnsi" w:hAnsiTheme="minorHAnsi" w:cstheme="minorHAnsi"/>
          <w:sz w:val="24"/>
          <w:szCs w:val="24"/>
        </w:rPr>
        <w:t xml:space="preserve"> </w:t>
      </w:r>
      <w:r w:rsidR="00F30242" w:rsidRPr="00F30242">
        <w:rPr>
          <w:rFonts w:asciiTheme="minorHAnsi" w:hAnsiTheme="minorHAnsi" w:cstheme="minorHAnsi"/>
          <w:sz w:val="24"/>
          <w:szCs w:val="24"/>
        </w:rPr>
        <w:t>[</w:t>
      </w:r>
      <w:r w:rsidR="00CC3859">
        <w:rPr>
          <w:rFonts w:asciiTheme="minorHAnsi" w:hAnsiTheme="minorHAnsi" w:cstheme="minorHAnsi"/>
          <w:sz w:val="24"/>
          <w:szCs w:val="24"/>
        </w:rPr>
        <w:t>2</w:t>
      </w:r>
      <w:r w:rsidR="00551746">
        <w:rPr>
          <w:rFonts w:asciiTheme="minorHAnsi" w:hAnsiTheme="minorHAnsi" w:cstheme="minorHAnsi"/>
          <w:sz w:val="24"/>
          <w:szCs w:val="24"/>
        </w:rPr>
        <w:t xml:space="preserve"> та</w:t>
      </w:r>
      <w:r w:rsidR="00CC3859">
        <w:rPr>
          <w:rFonts w:asciiTheme="minorHAnsi" w:hAnsiTheme="minorHAnsi" w:cstheme="minorHAnsi"/>
          <w:sz w:val="24"/>
          <w:szCs w:val="24"/>
        </w:rPr>
        <w:t xml:space="preserve"> </w:t>
      </w:r>
      <w:r w:rsidR="00551746">
        <w:rPr>
          <w:rFonts w:asciiTheme="minorHAnsi" w:hAnsiTheme="minorHAnsi" w:cstheme="minorHAnsi"/>
          <w:sz w:val="24"/>
          <w:szCs w:val="24"/>
        </w:rPr>
        <w:t>3</w:t>
      </w:r>
      <w:r w:rsidR="00F30242" w:rsidRPr="00F30242">
        <w:rPr>
          <w:rFonts w:asciiTheme="minorHAnsi" w:hAnsiTheme="minorHAnsi" w:cstheme="minorHAnsi"/>
          <w:sz w:val="24"/>
          <w:szCs w:val="24"/>
        </w:rPr>
        <w:t>]</w:t>
      </w:r>
      <w:r w:rsidR="00E806A4">
        <w:rPr>
          <w:rFonts w:asciiTheme="minorHAnsi" w:hAnsiTheme="minorHAnsi" w:cstheme="minorHAnsi"/>
          <w:sz w:val="24"/>
          <w:szCs w:val="24"/>
        </w:rPr>
        <w:t xml:space="preserve">, які </w:t>
      </w:r>
      <w:bookmarkStart w:id="21" w:name="_Hlk111577426"/>
      <w:r w:rsidR="00E806A4">
        <w:rPr>
          <w:rFonts w:asciiTheme="minorHAnsi" w:hAnsiTheme="minorHAnsi" w:cstheme="minorHAnsi"/>
          <w:sz w:val="24"/>
          <w:szCs w:val="24"/>
        </w:rPr>
        <w:t>на даний час знаходяться</w:t>
      </w:r>
      <w:r w:rsidR="004270A6">
        <w:rPr>
          <w:rFonts w:asciiTheme="minorHAnsi" w:hAnsiTheme="minorHAnsi" w:cstheme="minorHAnsi"/>
          <w:sz w:val="24"/>
          <w:szCs w:val="24"/>
        </w:rPr>
        <w:t xml:space="preserve"> </w:t>
      </w:r>
      <w:r w:rsidR="006B1C28">
        <w:rPr>
          <w:rFonts w:asciiTheme="minorHAnsi" w:hAnsiTheme="minorHAnsi" w:cstheme="minorHAnsi"/>
          <w:sz w:val="24"/>
          <w:szCs w:val="24"/>
        </w:rPr>
        <w:t xml:space="preserve">і </w:t>
      </w:r>
      <w:r w:rsidR="00CC3859">
        <w:rPr>
          <w:rFonts w:asciiTheme="minorHAnsi" w:hAnsiTheme="minorHAnsi" w:cstheme="minorHAnsi"/>
          <w:sz w:val="24"/>
          <w:szCs w:val="24"/>
        </w:rPr>
        <w:t xml:space="preserve">в бібліотеці </w:t>
      </w:r>
      <w:r w:rsidR="00404F83">
        <w:rPr>
          <w:rFonts w:asciiTheme="minorHAnsi" w:hAnsiTheme="minorHAnsi" w:cstheme="minorHAnsi"/>
          <w:sz w:val="24"/>
          <w:szCs w:val="24"/>
        </w:rPr>
        <w:t xml:space="preserve">КПІ, Методичні вказівки з розрахунку </w:t>
      </w:r>
      <w:r w:rsidR="00AC7A74">
        <w:rPr>
          <w:rFonts w:asciiTheme="minorHAnsi" w:hAnsiTheme="minorHAnsi" w:cstheme="minorHAnsi"/>
          <w:sz w:val="24"/>
          <w:szCs w:val="24"/>
        </w:rPr>
        <w:t xml:space="preserve">тягових механізмів – лише </w:t>
      </w:r>
      <w:r w:rsidR="00F255B7" w:rsidRPr="00F60ED5">
        <w:rPr>
          <w:rFonts w:asciiTheme="minorHAnsi" w:hAnsiTheme="minorHAnsi" w:cstheme="minorHAnsi"/>
          <w:sz w:val="24"/>
          <w:szCs w:val="24"/>
        </w:rPr>
        <w:t xml:space="preserve">у дистанційному ресурсі </w:t>
      </w:r>
      <w:r w:rsidR="00F255B7" w:rsidRPr="00F60ED5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="00F255B7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F255B7" w:rsidRPr="00F60ED5">
        <w:rPr>
          <w:rFonts w:asciiTheme="minorHAnsi" w:hAnsiTheme="minorHAnsi" w:cstheme="minorHAnsi"/>
          <w:sz w:val="24"/>
          <w:szCs w:val="24"/>
          <w:lang w:val="en-US"/>
        </w:rPr>
        <w:t>Teams</w:t>
      </w:r>
      <w:bookmarkEnd w:id="21"/>
      <w:r w:rsidR="00CC3859">
        <w:rPr>
          <w:rFonts w:asciiTheme="minorHAnsi" w:hAnsiTheme="minorHAnsi" w:cstheme="minorHAnsi"/>
          <w:sz w:val="24"/>
          <w:szCs w:val="24"/>
        </w:rPr>
        <w:t>.</w:t>
      </w:r>
      <w:r w:rsidR="00B80985">
        <w:rPr>
          <w:rFonts w:asciiTheme="minorHAnsi" w:hAnsiTheme="minorHAnsi" w:cstheme="minorHAnsi"/>
          <w:sz w:val="24"/>
          <w:szCs w:val="24"/>
        </w:rPr>
        <w:t xml:space="preserve"> </w:t>
      </w:r>
      <w:r w:rsidR="002F66E8">
        <w:rPr>
          <w:rFonts w:asciiTheme="minorHAnsi" w:hAnsiTheme="minorHAnsi" w:cstheme="minorHAnsi"/>
          <w:sz w:val="24"/>
          <w:szCs w:val="24"/>
        </w:rPr>
        <w:t>Припустимим є узгодження завдання на РГР з майбутнім завданням на курсовий проект</w:t>
      </w:r>
      <w:r w:rsidR="00AF66BA">
        <w:rPr>
          <w:rFonts w:asciiTheme="minorHAnsi" w:hAnsiTheme="minorHAnsi" w:cstheme="minorHAnsi"/>
          <w:sz w:val="24"/>
          <w:szCs w:val="24"/>
        </w:rPr>
        <w:t xml:space="preserve"> або з науковою роботою студента.</w:t>
      </w:r>
      <w:r w:rsidR="008022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60FC3" w14:textId="77777777" w:rsidR="00E87E2E" w:rsidRPr="00D83D1D" w:rsidRDefault="00E87E2E" w:rsidP="00E806A4">
      <w:pPr>
        <w:spacing w:line="240" w:lineRule="auto"/>
        <w:ind w:firstLine="567"/>
        <w:jc w:val="both"/>
        <w:rPr>
          <w:rFonts w:asciiTheme="minorHAnsi" w:hAnsiTheme="minorHAnsi" w:cstheme="minorHAnsi"/>
          <w:spacing w:val="-8"/>
          <w:sz w:val="24"/>
          <w:szCs w:val="24"/>
          <w:lang w:val="ru-RU"/>
        </w:rPr>
      </w:pPr>
    </w:p>
    <w:p w14:paraId="14BBF45F" w14:textId="77777777" w:rsidR="003D1617" w:rsidRPr="00CE4F87" w:rsidRDefault="003D1617" w:rsidP="003D1617">
      <w:pPr>
        <w:spacing w:before="240" w:after="12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A1798C">
        <w:rPr>
          <w:rFonts w:asciiTheme="minorHAnsi" w:hAnsiTheme="minorHAnsi"/>
          <w:b/>
          <w:bCs/>
          <w:iCs/>
          <w:noProof/>
          <w:sz w:val="24"/>
          <w:szCs w:val="24"/>
        </w:rPr>
        <w:lastRenderedPageBreak/>
        <w:t>Контрольні роботи</w:t>
      </w:r>
    </w:p>
    <w:p w14:paraId="099A9664" w14:textId="77777777" w:rsidR="003D1617" w:rsidRDefault="003D1617" w:rsidP="003D161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A1798C">
        <w:rPr>
          <w:rFonts w:asciiTheme="minorHAnsi" w:hAnsiTheme="minorHAnsi"/>
          <w:iCs/>
          <w:sz w:val="24"/>
          <w:szCs w:val="24"/>
        </w:rPr>
        <w:t>Метою проведення контрольних робіт є перевірка знань, засвоєних студентами в процесі вивчення відповідних розділів кредитного модуля.</w:t>
      </w:r>
    </w:p>
    <w:p w14:paraId="0A881E72" w14:textId="0B0182DF" w:rsidR="003D1617" w:rsidRDefault="003D1617" w:rsidP="003D161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A1798C">
        <w:rPr>
          <w:rFonts w:asciiTheme="minorHAnsi" w:hAnsiTheme="minorHAnsi"/>
          <w:iCs/>
          <w:sz w:val="24"/>
          <w:szCs w:val="24"/>
        </w:rPr>
        <w:t>Робочим навчальним планом передбачено проведення  однієї модульної контрольної роботи (МКР) в обсязі 2 год. МКР</w:t>
      </w:r>
      <w:r w:rsidR="00916DF7">
        <w:rPr>
          <w:rFonts w:asciiTheme="minorHAnsi" w:hAnsiTheme="minorHAnsi"/>
          <w:iCs/>
          <w:sz w:val="24"/>
          <w:szCs w:val="24"/>
        </w:rPr>
        <w:t xml:space="preserve"> </w:t>
      </w:r>
      <w:r w:rsidRPr="00A1798C">
        <w:rPr>
          <w:rFonts w:asciiTheme="minorHAnsi" w:hAnsiTheme="minorHAnsi"/>
          <w:iCs/>
          <w:sz w:val="24"/>
          <w:szCs w:val="24"/>
        </w:rPr>
        <w:t>відбувається у вигляді двох контрольних робі по 1 год. кожна. Контрольна робота-1 виконується за розділ</w:t>
      </w:r>
      <w:r w:rsidR="005C204E">
        <w:rPr>
          <w:rFonts w:asciiTheme="minorHAnsi" w:hAnsiTheme="minorHAnsi"/>
          <w:iCs/>
          <w:sz w:val="24"/>
          <w:szCs w:val="24"/>
        </w:rPr>
        <w:t>о</w:t>
      </w:r>
      <w:r>
        <w:rPr>
          <w:rFonts w:asciiTheme="minorHAnsi" w:hAnsiTheme="minorHAnsi"/>
          <w:iCs/>
          <w:sz w:val="24"/>
          <w:szCs w:val="24"/>
        </w:rPr>
        <w:t>м</w:t>
      </w:r>
      <w:r w:rsidRPr="00A1798C">
        <w:rPr>
          <w:rFonts w:asciiTheme="minorHAnsi" w:hAnsiTheme="minorHAnsi"/>
          <w:iCs/>
          <w:sz w:val="24"/>
          <w:szCs w:val="24"/>
        </w:rPr>
        <w:t xml:space="preserve"> 1</w:t>
      </w:r>
      <w:r w:rsidR="00D11003">
        <w:rPr>
          <w:rFonts w:asciiTheme="minorHAnsi" w:hAnsiTheme="minorHAnsi"/>
          <w:iCs/>
          <w:sz w:val="24"/>
          <w:szCs w:val="24"/>
        </w:rPr>
        <w:t xml:space="preserve"> (тем</w:t>
      </w:r>
      <w:r w:rsidR="00CD5022">
        <w:rPr>
          <w:rFonts w:asciiTheme="minorHAnsi" w:hAnsiTheme="minorHAnsi"/>
          <w:iCs/>
          <w:sz w:val="24"/>
          <w:szCs w:val="24"/>
        </w:rPr>
        <w:t>а</w:t>
      </w:r>
      <w:r w:rsidR="00D11003">
        <w:rPr>
          <w:rFonts w:asciiTheme="minorHAnsi" w:hAnsiTheme="minorHAnsi"/>
          <w:iCs/>
          <w:sz w:val="24"/>
          <w:szCs w:val="24"/>
        </w:rPr>
        <w:t xml:space="preserve"> 1.</w:t>
      </w:r>
      <w:r w:rsidR="008250CD">
        <w:rPr>
          <w:rFonts w:asciiTheme="minorHAnsi" w:hAnsiTheme="minorHAnsi"/>
          <w:iCs/>
          <w:sz w:val="24"/>
          <w:szCs w:val="24"/>
        </w:rPr>
        <w:t>3</w:t>
      </w:r>
      <w:r w:rsidR="00D11003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. </w:t>
      </w:r>
      <w:r w:rsidRPr="00A1798C">
        <w:rPr>
          <w:rFonts w:asciiTheme="minorHAnsi" w:hAnsiTheme="minorHAnsi"/>
          <w:iCs/>
          <w:sz w:val="24"/>
          <w:szCs w:val="24"/>
        </w:rPr>
        <w:t>Контрольна робота-2 виконується за розділ</w:t>
      </w:r>
      <w:r w:rsidR="00D70A6B">
        <w:rPr>
          <w:rFonts w:asciiTheme="minorHAnsi" w:hAnsiTheme="minorHAnsi"/>
          <w:iCs/>
          <w:sz w:val="24"/>
          <w:szCs w:val="24"/>
        </w:rPr>
        <w:t>о</w:t>
      </w:r>
      <w:r w:rsidRPr="00A1798C">
        <w:rPr>
          <w:rFonts w:asciiTheme="minorHAnsi" w:hAnsiTheme="minorHAnsi"/>
          <w:iCs/>
          <w:sz w:val="24"/>
          <w:szCs w:val="24"/>
        </w:rPr>
        <w:t>м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D11003">
        <w:rPr>
          <w:rFonts w:asciiTheme="minorHAnsi" w:hAnsiTheme="minorHAnsi"/>
          <w:iCs/>
          <w:sz w:val="24"/>
          <w:szCs w:val="24"/>
        </w:rPr>
        <w:t>3</w:t>
      </w:r>
      <w:r w:rsidR="00904328">
        <w:rPr>
          <w:rFonts w:asciiTheme="minorHAnsi" w:hAnsiTheme="minorHAnsi"/>
          <w:iCs/>
          <w:sz w:val="24"/>
          <w:szCs w:val="24"/>
        </w:rPr>
        <w:t xml:space="preserve"> </w:t>
      </w:r>
      <w:r w:rsidR="003A4C0D">
        <w:rPr>
          <w:rFonts w:asciiTheme="minorHAnsi" w:hAnsiTheme="minorHAnsi"/>
          <w:iCs/>
          <w:sz w:val="24"/>
          <w:szCs w:val="24"/>
        </w:rPr>
        <w:t xml:space="preserve">(теми 3.2, </w:t>
      </w:r>
      <w:r w:rsidR="00D70A6B">
        <w:rPr>
          <w:rFonts w:asciiTheme="minorHAnsi" w:hAnsiTheme="minorHAnsi"/>
          <w:iCs/>
          <w:sz w:val="24"/>
          <w:szCs w:val="24"/>
        </w:rPr>
        <w:t>3.</w:t>
      </w:r>
      <w:r w:rsidR="00904328">
        <w:rPr>
          <w:rFonts w:asciiTheme="minorHAnsi" w:hAnsiTheme="minorHAnsi"/>
          <w:iCs/>
          <w:sz w:val="24"/>
          <w:szCs w:val="24"/>
        </w:rPr>
        <w:t>4</w:t>
      </w:r>
      <w:r w:rsidR="00CD5022">
        <w:rPr>
          <w:rFonts w:asciiTheme="minorHAnsi" w:hAnsiTheme="minorHAnsi"/>
          <w:iCs/>
          <w:sz w:val="24"/>
          <w:szCs w:val="24"/>
        </w:rPr>
        <w:t>)</w:t>
      </w:r>
      <w:r w:rsidR="00773D5F">
        <w:rPr>
          <w:rFonts w:asciiTheme="minorHAnsi" w:hAnsiTheme="minorHAnsi"/>
          <w:iCs/>
          <w:sz w:val="24"/>
          <w:szCs w:val="24"/>
        </w:rPr>
        <w:t>.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37286266" w14:textId="77777777" w:rsidR="005D027E" w:rsidRDefault="005D027E" w:rsidP="005D027E">
      <w:pPr>
        <w:rPr>
          <w:sz w:val="26"/>
          <w:szCs w:val="26"/>
        </w:rPr>
      </w:pPr>
    </w:p>
    <w:p w14:paraId="348C809E" w14:textId="77777777" w:rsidR="00773D5F" w:rsidRPr="000A37D1" w:rsidRDefault="00773D5F" w:rsidP="00773D5F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A37D1">
        <w:t>Політика та контроль</w:t>
      </w:r>
    </w:p>
    <w:p w14:paraId="11F60A99" w14:textId="50894942" w:rsidR="004A6336" w:rsidRPr="00D06CB8" w:rsidRDefault="001738F6" w:rsidP="00F430EA">
      <w:pPr>
        <w:pStyle w:val="10"/>
        <w:spacing w:line="240" w:lineRule="auto"/>
        <w:ind w:left="714" w:hanging="357"/>
        <w:rPr>
          <w:rFonts w:cstheme="minorHAnsi"/>
          <w:color w:val="auto"/>
        </w:rPr>
      </w:pPr>
      <w:r w:rsidRPr="00C40DE3">
        <w:rPr>
          <w:rFonts w:cstheme="minorHAnsi"/>
          <w:color w:val="1F497D" w:themeColor="text2"/>
        </w:rPr>
        <w:t>Політика навчальної дисципліни (освітнього компонента</w:t>
      </w:r>
      <w:r w:rsidR="00087AFC" w:rsidRPr="00D06CB8">
        <w:rPr>
          <w:rFonts w:cstheme="minorHAnsi"/>
          <w:color w:val="auto"/>
        </w:rPr>
        <w:t>)</w:t>
      </w:r>
    </w:p>
    <w:p w14:paraId="7456B1C0" w14:textId="77777777" w:rsidR="00973857" w:rsidRPr="00D06CB8" w:rsidRDefault="00973857" w:rsidP="00973857">
      <w:pPr>
        <w:spacing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06CB8">
        <w:rPr>
          <w:rFonts w:asciiTheme="minorHAnsi" w:hAnsiTheme="minorHAnsi" w:cstheme="minorHAnsi"/>
          <w:b/>
          <w:bCs/>
          <w:iCs/>
          <w:sz w:val="24"/>
          <w:szCs w:val="24"/>
        </w:rPr>
        <w:t>Відвідування занять</w:t>
      </w:r>
    </w:p>
    <w:p w14:paraId="3EC41A9C" w14:textId="1DD87265" w:rsidR="008E5437" w:rsidRPr="00973857" w:rsidRDefault="00046751" w:rsidP="008E5437">
      <w:pPr>
        <w:spacing w:line="240" w:lineRule="auto"/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З огляду на військове </w:t>
      </w:r>
      <w:r w:rsidR="00E21B59">
        <w:rPr>
          <w:rFonts w:asciiTheme="minorHAnsi" w:hAnsiTheme="minorHAnsi"/>
          <w:iCs/>
          <w:sz w:val="24"/>
          <w:szCs w:val="24"/>
        </w:rPr>
        <w:t>п</w:t>
      </w:r>
      <w:r>
        <w:rPr>
          <w:rFonts w:asciiTheme="minorHAnsi" w:hAnsiTheme="minorHAnsi"/>
          <w:iCs/>
          <w:sz w:val="24"/>
          <w:szCs w:val="24"/>
        </w:rPr>
        <w:t>оложення</w:t>
      </w:r>
      <w:r w:rsidR="00E21B59">
        <w:rPr>
          <w:rFonts w:asciiTheme="minorHAnsi" w:hAnsiTheme="minorHAnsi"/>
          <w:iCs/>
          <w:sz w:val="24"/>
          <w:szCs w:val="24"/>
        </w:rPr>
        <w:t xml:space="preserve">, </w:t>
      </w:r>
      <w:r w:rsidR="00E21B59" w:rsidRPr="007B0E3C">
        <w:rPr>
          <w:rFonts w:asciiTheme="minorHAnsi" w:hAnsiTheme="minorHAnsi"/>
          <w:iCs/>
          <w:sz w:val="24"/>
          <w:szCs w:val="24"/>
        </w:rPr>
        <w:t xml:space="preserve">відвідування </w:t>
      </w:r>
      <w:r w:rsidR="0044321A" w:rsidRPr="007B0E3C">
        <w:rPr>
          <w:rFonts w:asciiTheme="minorHAnsi" w:hAnsiTheme="minorHAnsi"/>
          <w:iCs/>
          <w:sz w:val="24"/>
          <w:szCs w:val="24"/>
        </w:rPr>
        <w:t xml:space="preserve">лекцій </w:t>
      </w:r>
      <w:r w:rsidR="0044321A">
        <w:rPr>
          <w:rFonts w:asciiTheme="minorHAnsi" w:hAnsiTheme="minorHAnsi"/>
          <w:iCs/>
          <w:sz w:val="24"/>
          <w:szCs w:val="24"/>
        </w:rPr>
        <w:t>чи</w:t>
      </w:r>
      <w:r w:rsidR="0044321A" w:rsidRPr="007B0E3C">
        <w:rPr>
          <w:rFonts w:asciiTheme="minorHAnsi" w:hAnsiTheme="minorHAnsi"/>
          <w:iCs/>
          <w:sz w:val="24"/>
          <w:szCs w:val="24"/>
        </w:rPr>
        <w:t xml:space="preserve"> відсутність на них, не оціню</w:t>
      </w:r>
      <w:r w:rsidR="00E21B59">
        <w:rPr>
          <w:rFonts w:asciiTheme="minorHAnsi" w:hAnsiTheme="minorHAnsi"/>
          <w:iCs/>
          <w:sz w:val="24"/>
          <w:szCs w:val="24"/>
        </w:rPr>
        <w:t>ю</w:t>
      </w:r>
      <w:r w:rsidR="0044321A" w:rsidRPr="007B0E3C">
        <w:rPr>
          <w:rFonts w:asciiTheme="minorHAnsi" w:hAnsiTheme="minorHAnsi"/>
          <w:iCs/>
          <w:sz w:val="24"/>
          <w:szCs w:val="24"/>
        </w:rPr>
        <w:t>ться.</w:t>
      </w:r>
      <w:r w:rsidR="008E5437">
        <w:rPr>
          <w:rFonts w:asciiTheme="minorHAnsi" w:hAnsiTheme="minorHAnsi"/>
          <w:iCs/>
          <w:sz w:val="24"/>
          <w:szCs w:val="24"/>
        </w:rPr>
        <w:t xml:space="preserve"> 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 xml:space="preserve">У разі пропусків більш ніж </w:t>
      </w:r>
      <w:r w:rsidR="00564D5B" w:rsidRPr="00973857">
        <w:rPr>
          <w:rFonts w:asciiTheme="minorHAnsi" w:hAnsiTheme="minorHAnsi" w:cstheme="minorHAnsi"/>
          <w:iCs/>
          <w:sz w:val="24"/>
          <w:szCs w:val="24"/>
        </w:rPr>
        <w:t>4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64D5B" w:rsidRPr="00973857">
        <w:rPr>
          <w:rFonts w:asciiTheme="minorHAnsi" w:hAnsiTheme="minorHAnsi" w:cstheme="minorHAnsi"/>
          <w:iCs/>
          <w:sz w:val="24"/>
          <w:szCs w:val="24"/>
        </w:rPr>
        <w:t xml:space="preserve">години 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>лекцій, навіть з поважної причини, з</w:t>
      </w:r>
      <w:r w:rsidR="00564D5B" w:rsidRPr="0097385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>пропущених тем здійснюється додаткове опитування.</w:t>
      </w:r>
    </w:p>
    <w:p w14:paraId="1B251586" w14:textId="5DFC6A6D" w:rsidR="008E5437" w:rsidRDefault="008E5437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Відвідування практичних занять є вельми бажаним, оскільки на цих заняттях вирішуються типові інженерні задачі, які виносяться на </w:t>
      </w:r>
      <w:r w:rsidR="004B78D2">
        <w:rPr>
          <w:rFonts w:asciiTheme="minorHAnsi" w:hAnsiTheme="minorHAnsi"/>
          <w:iCs/>
          <w:sz w:val="24"/>
          <w:szCs w:val="24"/>
        </w:rPr>
        <w:t>екзамен</w:t>
      </w:r>
      <w:r>
        <w:rPr>
          <w:rFonts w:asciiTheme="minorHAnsi" w:hAnsiTheme="minorHAnsi"/>
          <w:iCs/>
          <w:sz w:val="24"/>
          <w:szCs w:val="24"/>
        </w:rPr>
        <w:t xml:space="preserve">. Також студенти мають можливість проконсультуватися з викладачем по всіх питаннях з  дисципліни. </w:t>
      </w:r>
      <w:r w:rsidR="004B78D2">
        <w:rPr>
          <w:rFonts w:asciiTheme="minorHAnsi" w:hAnsiTheme="minorHAnsi"/>
          <w:iCs/>
          <w:sz w:val="24"/>
          <w:szCs w:val="24"/>
        </w:rPr>
        <w:t xml:space="preserve">Передбачені консультації у дистанційному режимі поза розкладом, як </w:t>
      </w:r>
      <w:r w:rsidR="00B32974">
        <w:rPr>
          <w:rFonts w:asciiTheme="minorHAnsi" w:hAnsiTheme="minorHAnsi"/>
          <w:iCs/>
          <w:sz w:val="24"/>
          <w:szCs w:val="24"/>
        </w:rPr>
        <w:t xml:space="preserve">групові, так і індивідуальні. </w:t>
      </w:r>
      <w:r>
        <w:rPr>
          <w:rFonts w:asciiTheme="minorHAnsi" w:hAnsiTheme="minorHAnsi"/>
          <w:iCs/>
          <w:sz w:val="24"/>
          <w:szCs w:val="24"/>
        </w:rPr>
        <w:t xml:space="preserve">Захист РГР можливий </w:t>
      </w:r>
      <w:r w:rsidR="005822CE">
        <w:rPr>
          <w:rFonts w:asciiTheme="minorHAnsi" w:hAnsiTheme="minorHAnsi"/>
          <w:iCs/>
          <w:sz w:val="24"/>
          <w:szCs w:val="24"/>
        </w:rPr>
        <w:t xml:space="preserve">не обов’язково у точні строки, але </w:t>
      </w:r>
      <w:r>
        <w:rPr>
          <w:rFonts w:asciiTheme="minorHAnsi" w:hAnsiTheme="minorHAnsi"/>
          <w:iCs/>
          <w:sz w:val="24"/>
          <w:szCs w:val="24"/>
        </w:rPr>
        <w:t xml:space="preserve"> обов</w:t>
      </w:r>
      <w:r w:rsidRPr="004F0590">
        <w:rPr>
          <w:rFonts w:asciiTheme="minorHAnsi" w:hAnsiTheme="minorHAnsi"/>
          <w:iCs/>
          <w:sz w:val="24"/>
          <w:szCs w:val="24"/>
        </w:rPr>
        <w:t>’</w:t>
      </w:r>
      <w:r>
        <w:rPr>
          <w:rFonts w:asciiTheme="minorHAnsi" w:hAnsiTheme="minorHAnsi"/>
          <w:iCs/>
          <w:sz w:val="24"/>
          <w:szCs w:val="24"/>
        </w:rPr>
        <w:t xml:space="preserve">язково до початку </w:t>
      </w:r>
      <w:r w:rsidR="00950CF9">
        <w:rPr>
          <w:rFonts w:asciiTheme="minorHAnsi" w:hAnsiTheme="minorHAnsi"/>
          <w:iCs/>
          <w:sz w:val="24"/>
          <w:szCs w:val="24"/>
        </w:rPr>
        <w:t>екзамену</w:t>
      </w:r>
      <w:r>
        <w:rPr>
          <w:rFonts w:asciiTheme="minorHAnsi" w:hAnsiTheme="minorHAnsi"/>
          <w:iCs/>
          <w:sz w:val="24"/>
          <w:szCs w:val="24"/>
        </w:rPr>
        <w:t xml:space="preserve"> з дисципліни</w:t>
      </w:r>
      <w:r w:rsidR="00950CF9">
        <w:rPr>
          <w:rFonts w:asciiTheme="minorHAnsi" w:hAnsiTheme="minorHAnsi"/>
          <w:iCs/>
          <w:sz w:val="24"/>
          <w:szCs w:val="24"/>
        </w:rPr>
        <w:t xml:space="preserve"> (</w:t>
      </w:r>
      <w:r w:rsidR="00782A2A">
        <w:rPr>
          <w:rFonts w:asciiTheme="minorHAnsi" w:hAnsiTheme="minorHAnsi"/>
          <w:iCs/>
          <w:sz w:val="24"/>
          <w:szCs w:val="24"/>
        </w:rPr>
        <w:t xml:space="preserve">це </w:t>
      </w:r>
      <w:r w:rsidR="00950CF9">
        <w:rPr>
          <w:rFonts w:asciiTheme="minorHAnsi" w:hAnsiTheme="minorHAnsi"/>
          <w:iCs/>
          <w:sz w:val="24"/>
          <w:szCs w:val="24"/>
        </w:rPr>
        <w:t>є однією з умов допуску до екзамену</w:t>
      </w:r>
      <w:r w:rsidR="005822CE">
        <w:rPr>
          <w:rFonts w:asciiTheme="minorHAnsi" w:hAnsiTheme="minorHAnsi"/>
          <w:iCs/>
          <w:sz w:val="24"/>
          <w:szCs w:val="24"/>
        </w:rPr>
        <w:t>)</w:t>
      </w:r>
      <w:r w:rsidR="00950CF9">
        <w:rPr>
          <w:rFonts w:asciiTheme="minorHAnsi" w:hAnsiTheme="minorHAnsi"/>
          <w:iCs/>
          <w:sz w:val="24"/>
          <w:szCs w:val="24"/>
        </w:rPr>
        <w:t>.</w:t>
      </w:r>
    </w:p>
    <w:p w14:paraId="5C18F11E" w14:textId="3C5B7CC4" w:rsidR="008E5437" w:rsidRDefault="00073680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Відвідування модульних контрольних робіт є </w:t>
      </w:r>
      <w:proofErr w:type="spellStart"/>
      <w:r>
        <w:rPr>
          <w:rFonts w:asciiTheme="minorHAnsi" w:hAnsiTheme="minorHAnsi"/>
          <w:iCs/>
          <w:sz w:val="24"/>
          <w:szCs w:val="24"/>
        </w:rPr>
        <w:t>обов</w:t>
      </w:r>
      <w:proofErr w:type="spellEnd"/>
      <w:r w:rsidRPr="005E7138">
        <w:rPr>
          <w:rFonts w:asciiTheme="minorHAnsi" w:hAnsiTheme="minorHAnsi"/>
          <w:iCs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iCs/>
          <w:sz w:val="24"/>
          <w:szCs w:val="24"/>
        </w:rPr>
        <w:t>язковим</w:t>
      </w:r>
      <w:proofErr w:type="spellEnd"/>
      <w:r>
        <w:rPr>
          <w:rFonts w:asciiTheme="minorHAnsi" w:hAnsiTheme="minorHAnsi"/>
          <w:iCs/>
          <w:sz w:val="24"/>
          <w:szCs w:val="24"/>
        </w:rPr>
        <w:t>. Якщо студент пропустив МКР з поважних причин, він може протягом тижня написати пропущену контрольну роботу. В іншому випадку МКР не оцінюється.</w:t>
      </w:r>
      <w:r w:rsidR="00D20819">
        <w:rPr>
          <w:rFonts w:asciiTheme="minorHAnsi" w:hAnsiTheme="minorHAnsi"/>
          <w:iCs/>
          <w:sz w:val="24"/>
          <w:szCs w:val="24"/>
        </w:rPr>
        <w:t xml:space="preserve"> Перескладання контрольної роботи на вищу оцінку є неможливим</w:t>
      </w:r>
      <w:r w:rsidR="00B73204">
        <w:rPr>
          <w:rFonts w:asciiTheme="minorHAnsi" w:hAnsiTheme="minorHAnsi"/>
          <w:iCs/>
          <w:sz w:val="24"/>
          <w:szCs w:val="24"/>
        </w:rPr>
        <w:t>.</w:t>
      </w:r>
    </w:p>
    <w:p w14:paraId="1CCE480B" w14:textId="30AE837F" w:rsidR="00AD07EA" w:rsidRDefault="00AD07EA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Враховуючі ситуацію, яка склалася в Україні, можливим є виконання МКР не під час занять, а у будь-який час, коли це можливо (наприклад, коли наявний інтернет, тощо). Результати МКР, тестів та завдань на самостійну роботу враховуються у календарному контролі</w:t>
      </w:r>
    </w:p>
    <w:p w14:paraId="40D76ADC" w14:textId="77777777" w:rsidR="00FE6C89" w:rsidRDefault="00FE6C89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</w:p>
    <w:p w14:paraId="2595EE7C" w14:textId="77777777" w:rsidR="00BF139F" w:rsidRPr="009D758B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D758B">
        <w:rPr>
          <w:rFonts w:asciiTheme="minorHAnsi" w:hAnsiTheme="minorHAnsi"/>
          <w:b/>
          <w:bCs/>
          <w:iCs/>
          <w:sz w:val="24"/>
          <w:szCs w:val="24"/>
        </w:rPr>
        <w:t>Процедура оскарження результатів контрольних заходів</w:t>
      </w:r>
    </w:p>
    <w:p w14:paraId="1BC41EC3" w14:textId="77777777" w:rsidR="001424AD" w:rsidRPr="0026163E" w:rsidRDefault="001424AD" w:rsidP="001424AD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9D758B">
        <w:rPr>
          <w:rFonts w:asciiTheme="minorHAnsi" w:hAnsiTheme="minorHAnsi"/>
          <w:iCs/>
          <w:sz w:val="24"/>
          <w:szCs w:val="24"/>
        </w:rPr>
        <w:t>Студенти мають можливість підняти будь-яке питання, яке стосується процедури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контрольних заходів та очікувати, що воно буде розглянуто згідно із наперед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визначеними процедурами.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Студенти мають право оскаржити результати контрольних заходів, але обов’язково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аргументовано пояснивши</w:t>
      </w:r>
      <w:r>
        <w:rPr>
          <w:rFonts w:asciiTheme="minorHAnsi" w:hAnsiTheme="minorHAnsi"/>
          <w:iCs/>
          <w:sz w:val="24"/>
          <w:szCs w:val="24"/>
        </w:rPr>
        <w:t>,</w:t>
      </w:r>
      <w:r w:rsidRPr="009D758B">
        <w:rPr>
          <w:rFonts w:asciiTheme="minorHAnsi" w:hAnsiTheme="minorHAnsi"/>
          <w:iCs/>
          <w:sz w:val="24"/>
          <w:szCs w:val="24"/>
        </w:rPr>
        <w:t xml:space="preserve"> з яким критерієм не погоджуються відповідно до оціночного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листа та/або зауважень.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26163E">
        <w:rPr>
          <w:rFonts w:asciiTheme="minorHAnsi" w:hAnsiTheme="minorHAnsi"/>
          <w:iCs/>
          <w:sz w:val="24"/>
          <w:szCs w:val="24"/>
        </w:rPr>
        <w:t xml:space="preserve">Детальніше: НАКАЗ №НОН/228/2022 ВІД 21.07.2022 "Про затвердження нової редакції положення про апеляції в КПІ ім. Ігоря Сікорського",  </w:t>
      </w:r>
      <w:hyperlink r:id="rId74" w:history="1">
        <w:r w:rsidRPr="0026163E">
          <w:rPr>
            <w:rStyle w:val="a5"/>
            <w:rFonts w:asciiTheme="minorHAnsi" w:hAnsiTheme="minorHAnsi"/>
            <w:iCs/>
            <w:sz w:val="24"/>
            <w:szCs w:val="24"/>
          </w:rPr>
          <w:t>https://document.kpi.ua/2022_HOH-228</w:t>
        </w:r>
      </w:hyperlink>
    </w:p>
    <w:p w14:paraId="63B23D46" w14:textId="77777777" w:rsidR="00BF139F" w:rsidRDefault="00BF139F" w:rsidP="00BF139F">
      <w:pPr>
        <w:spacing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14:paraId="47E5A249" w14:textId="77777777" w:rsidR="00BF139F" w:rsidRPr="00D07E92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D07E92">
        <w:rPr>
          <w:rFonts w:asciiTheme="minorHAnsi" w:hAnsiTheme="minorHAnsi"/>
          <w:b/>
          <w:bCs/>
          <w:iCs/>
          <w:sz w:val="24"/>
          <w:szCs w:val="24"/>
        </w:rPr>
        <w:t>Академічна доброчесність</w:t>
      </w:r>
    </w:p>
    <w:p w14:paraId="4F8FAE06" w14:textId="77777777" w:rsidR="00BF139F" w:rsidRDefault="00BF139F" w:rsidP="00BF139F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D07E92">
        <w:rPr>
          <w:rFonts w:asciiTheme="minorHAnsi" w:hAnsiTheme="minorHAnsi"/>
          <w:iCs/>
          <w:sz w:val="24"/>
          <w:szCs w:val="24"/>
        </w:rPr>
        <w:t>Політика та принципи академічної доброчесності визначені у розділі 3 Кодексу честі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>Національного технічного університету України «Київський політехнічний інститут імені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 xml:space="preserve">Ігоря Сікорського». Детальніше: </w:t>
      </w:r>
      <w:hyperlink r:id="rId75" w:history="1">
        <w:r w:rsidRPr="00C97E18">
          <w:rPr>
            <w:rStyle w:val="a5"/>
            <w:rFonts w:asciiTheme="minorHAnsi" w:hAnsiTheme="minorHAnsi"/>
            <w:iCs/>
            <w:sz w:val="24"/>
            <w:szCs w:val="24"/>
          </w:rPr>
          <w:t>https://kpi.ua/code</w:t>
        </w:r>
      </w:hyperlink>
    </w:p>
    <w:p w14:paraId="5613FE69" w14:textId="77777777" w:rsidR="00BF139F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14:paraId="5813E101" w14:textId="77777777" w:rsidR="00BF139F" w:rsidRPr="00D07E92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D07E92">
        <w:rPr>
          <w:rFonts w:asciiTheme="minorHAnsi" w:hAnsiTheme="minorHAnsi"/>
          <w:b/>
          <w:bCs/>
          <w:iCs/>
          <w:sz w:val="24"/>
          <w:szCs w:val="24"/>
        </w:rPr>
        <w:t>Норми етичної поведінки</w:t>
      </w:r>
    </w:p>
    <w:p w14:paraId="0DABBB8F" w14:textId="4D6F1C59" w:rsidR="00BF139F" w:rsidRDefault="00BF139F" w:rsidP="00BF139F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D07E92">
        <w:rPr>
          <w:rFonts w:asciiTheme="minorHAnsi" w:hAnsiTheme="minorHAnsi"/>
          <w:iCs/>
          <w:sz w:val="24"/>
          <w:szCs w:val="24"/>
        </w:rPr>
        <w:t>Норми етичної поведінки студентів і працівників визначені у розділі 2</w:t>
      </w:r>
      <w:r w:rsidR="00E133B8">
        <w:rPr>
          <w:rFonts w:asciiTheme="minorHAnsi" w:hAnsiTheme="minorHAnsi"/>
          <w:iCs/>
          <w:sz w:val="24"/>
          <w:szCs w:val="24"/>
        </w:rPr>
        <w:t>.</w:t>
      </w:r>
      <w:r w:rsidRPr="00D07E92">
        <w:rPr>
          <w:rFonts w:asciiTheme="minorHAnsi" w:hAnsiTheme="minorHAnsi"/>
          <w:iCs/>
          <w:sz w:val="24"/>
          <w:szCs w:val="24"/>
        </w:rPr>
        <w:t xml:space="preserve"> Кодексу честі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>Національного технічного університету України «Київський політехнічний інститут імені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 xml:space="preserve">Ігоря Сікорського». Детальніше: </w:t>
      </w:r>
      <w:hyperlink r:id="rId76" w:history="1">
        <w:r w:rsidRPr="00C97E18">
          <w:rPr>
            <w:rStyle w:val="a5"/>
            <w:rFonts w:asciiTheme="minorHAnsi" w:hAnsiTheme="minorHAnsi"/>
            <w:iCs/>
            <w:sz w:val="24"/>
            <w:szCs w:val="24"/>
          </w:rPr>
          <w:t>https://kpi.ua/code</w:t>
        </w:r>
      </w:hyperlink>
    </w:p>
    <w:p w14:paraId="3486289A" w14:textId="77777777" w:rsidR="002A0506" w:rsidRPr="0026163E" w:rsidRDefault="002A0506" w:rsidP="002A0506">
      <w:pPr>
        <w:pStyle w:val="10"/>
        <w:spacing w:before="240" w:line="240" w:lineRule="auto"/>
        <w:ind w:left="714" w:hanging="357"/>
      </w:pPr>
      <w:bookmarkStart w:id="22" w:name="_Hlk99879131"/>
      <w:r w:rsidRPr="0026163E">
        <w:t>Види контролю та рейтингова система оцінювання результатів навчання (РСО)</w:t>
      </w:r>
    </w:p>
    <w:p w14:paraId="74D007EC" w14:textId="77777777" w:rsidR="00021A2A" w:rsidRDefault="004A6336" w:rsidP="000A128B">
      <w:pPr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21A2A">
        <w:rPr>
          <w:rFonts w:asciiTheme="minorHAnsi" w:hAnsiTheme="minorHAnsi" w:cstheme="minorHAnsi"/>
          <w:b/>
          <w:bCs/>
          <w:iCs/>
          <w:sz w:val="24"/>
          <w:szCs w:val="24"/>
        </w:rPr>
        <w:t>Поточний контроль</w:t>
      </w:r>
      <w:r w:rsidR="00DE471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7746A">
        <w:rPr>
          <w:rFonts w:asciiTheme="minorHAnsi" w:hAnsiTheme="minorHAnsi" w:cstheme="minorHAnsi"/>
          <w:iCs/>
          <w:sz w:val="24"/>
          <w:szCs w:val="24"/>
        </w:rPr>
        <w:t>здійснюється за станом виконання</w:t>
      </w:r>
      <w:r w:rsidR="009430B4">
        <w:rPr>
          <w:rFonts w:asciiTheme="minorHAnsi" w:hAnsiTheme="minorHAnsi" w:cstheme="minorHAnsi"/>
          <w:iCs/>
          <w:sz w:val="24"/>
          <w:szCs w:val="24"/>
        </w:rPr>
        <w:t xml:space="preserve"> РГР та</w:t>
      </w:r>
    </w:p>
    <w:p w14:paraId="32EA80CD" w14:textId="4BCF8FE4" w:rsidR="000A128B" w:rsidRPr="00C73D23" w:rsidRDefault="0037746A" w:rsidP="000A128B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МКР, </w:t>
      </w:r>
      <w:r w:rsidR="00D92C0C" w:rsidRPr="00D92C0C">
        <w:rPr>
          <w:rFonts w:asciiTheme="minorHAnsi" w:hAnsiTheme="minorHAnsi" w:cstheme="minorHAnsi"/>
          <w:iCs/>
          <w:sz w:val="24"/>
          <w:szCs w:val="24"/>
        </w:rPr>
        <w:t>може передбачати</w:t>
      </w:r>
      <w:r w:rsidR="00D92C0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A6336" w:rsidRPr="00C73D23">
        <w:rPr>
          <w:rFonts w:asciiTheme="minorHAnsi" w:hAnsiTheme="minorHAnsi" w:cstheme="minorHAnsi"/>
          <w:iCs/>
          <w:sz w:val="24"/>
          <w:szCs w:val="24"/>
        </w:rPr>
        <w:t>експрес-</w:t>
      </w:r>
      <w:r w:rsidR="008F40B6" w:rsidRPr="00C73D23">
        <w:rPr>
          <w:rFonts w:asciiTheme="minorHAnsi" w:hAnsiTheme="minorHAnsi" w:cstheme="minorHAnsi"/>
          <w:iCs/>
          <w:sz w:val="24"/>
          <w:szCs w:val="24"/>
        </w:rPr>
        <w:t>контроль</w:t>
      </w:r>
      <w:r w:rsidR="009430B4" w:rsidRPr="009430B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430B4">
        <w:rPr>
          <w:rFonts w:asciiTheme="minorHAnsi" w:hAnsiTheme="minorHAnsi" w:cstheme="minorHAnsi"/>
          <w:iCs/>
          <w:sz w:val="24"/>
          <w:szCs w:val="24"/>
        </w:rPr>
        <w:t>за обраними темами</w:t>
      </w:r>
      <w:r w:rsidR="00D92C0C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E4714">
        <w:rPr>
          <w:rFonts w:asciiTheme="minorHAnsi" w:hAnsiTheme="minorHAnsi" w:cstheme="minorHAnsi"/>
          <w:iCs/>
          <w:sz w:val="24"/>
          <w:szCs w:val="24"/>
        </w:rPr>
        <w:t>наприклад, у вигляді тестів</w:t>
      </w:r>
      <w:r w:rsidR="00C040E7">
        <w:rPr>
          <w:rFonts w:asciiTheme="minorHAnsi" w:hAnsiTheme="minorHAnsi" w:cstheme="minorHAnsi"/>
          <w:iCs/>
          <w:sz w:val="24"/>
          <w:szCs w:val="24"/>
        </w:rPr>
        <w:t>.</w:t>
      </w:r>
      <w:r w:rsidR="00FE433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A2568DE" w14:textId="77777777" w:rsidR="00E702C9" w:rsidRPr="00C73D23" w:rsidRDefault="00B40317" w:rsidP="00E702C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74664">
        <w:rPr>
          <w:rFonts w:asciiTheme="minorHAnsi" w:hAnsiTheme="minorHAnsi" w:cstheme="minorHAnsi"/>
          <w:b/>
          <w:bCs/>
          <w:iCs/>
          <w:sz w:val="24"/>
          <w:szCs w:val="24"/>
        </w:rPr>
        <w:t>Календарний контроль</w:t>
      </w:r>
      <w:r w:rsidR="004A6336" w:rsidRPr="00374664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  <w:r w:rsidRPr="00C73D2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73D23">
        <w:rPr>
          <w:rFonts w:asciiTheme="minorHAnsi" w:hAnsiTheme="minorHAnsi" w:cstheme="minorHAnsi"/>
          <w:iCs/>
          <w:sz w:val="24"/>
          <w:szCs w:val="24"/>
        </w:rPr>
        <w:t xml:space="preserve">провадиться двічі на семестр як моніторинг поточного стану виконання вимог </w:t>
      </w:r>
      <w:proofErr w:type="spellStart"/>
      <w:r w:rsidRPr="00C73D23">
        <w:rPr>
          <w:rFonts w:asciiTheme="minorHAnsi" w:hAnsiTheme="minorHAnsi" w:cstheme="minorHAnsi"/>
          <w:iCs/>
          <w:sz w:val="24"/>
          <w:szCs w:val="24"/>
        </w:rPr>
        <w:t>силабусу</w:t>
      </w:r>
      <w:proofErr w:type="spellEnd"/>
      <w:r w:rsidRPr="00C73D23">
        <w:rPr>
          <w:rFonts w:asciiTheme="minorHAnsi" w:hAnsiTheme="minorHAnsi" w:cstheme="minorHAnsi"/>
          <w:iCs/>
          <w:sz w:val="24"/>
          <w:szCs w:val="24"/>
        </w:rPr>
        <w:t>.</w:t>
      </w:r>
    </w:p>
    <w:p w14:paraId="3675AC0A" w14:textId="6BCCF0BA" w:rsidR="00E702C9" w:rsidRPr="00374664" w:rsidRDefault="000D1F73" w:rsidP="00E702C9">
      <w:pPr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74664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Семестровий контроль</w:t>
      </w:r>
      <w:r w:rsidRPr="00C73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3D23">
        <w:rPr>
          <w:rFonts w:asciiTheme="minorHAnsi" w:hAnsiTheme="minorHAnsi" w:cstheme="minorHAnsi"/>
          <w:iCs/>
          <w:sz w:val="24"/>
          <w:szCs w:val="24"/>
        </w:rPr>
        <w:t>екзамен</w:t>
      </w:r>
      <w:r w:rsidR="008856B1" w:rsidRPr="00C73D23">
        <w:rPr>
          <w:rFonts w:asciiTheme="minorHAnsi" w:hAnsiTheme="minorHAnsi" w:cstheme="minorHAnsi"/>
          <w:iCs/>
          <w:sz w:val="24"/>
          <w:szCs w:val="24"/>
        </w:rPr>
        <w:t xml:space="preserve">, під час якого студент відповідає письмово на два теоретичних питання і розв’язує задачу, додатково </w:t>
      </w:r>
      <w:r w:rsidR="00E01A2E" w:rsidRPr="00C73D23">
        <w:rPr>
          <w:rFonts w:asciiTheme="minorHAnsi" w:hAnsiTheme="minorHAnsi" w:cstheme="minorHAnsi"/>
          <w:iCs/>
          <w:sz w:val="24"/>
          <w:szCs w:val="24"/>
        </w:rPr>
        <w:t>передбачене усне опитування</w:t>
      </w:r>
      <w:r w:rsidR="0025196E" w:rsidRPr="00C73D23">
        <w:rPr>
          <w:rFonts w:asciiTheme="minorHAnsi" w:hAnsiTheme="minorHAnsi" w:cstheme="minorHAnsi"/>
          <w:iCs/>
          <w:color w:val="0070C0"/>
          <w:sz w:val="24"/>
          <w:szCs w:val="24"/>
        </w:rPr>
        <w:t>.</w:t>
      </w:r>
    </w:p>
    <w:p w14:paraId="67493E4A" w14:textId="77777777" w:rsidR="00EC17BE" w:rsidRPr="00374664" w:rsidRDefault="00021A2A" w:rsidP="00EC17BE">
      <w:pPr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6163E">
        <w:rPr>
          <w:rFonts w:asciiTheme="minorHAnsi" w:hAnsiTheme="minorHAnsi" w:cstheme="minorHAnsi"/>
          <w:bCs/>
          <w:sz w:val="24"/>
          <w:szCs w:val="24"/>
        </w:rPr>
        <w:t xml:space="preserve">Рейтингова оцінка </w:t>
      </w:r>
      <w:r w:rsidRPr="0026163E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Pr="0026163E">
        <w:rPr>
          <w:rFonts w:asciiTheme="minorHAnsi" w:hAnsiTheme="minorHAnsi" w:cstheme="minorHAnsi"/>
          <w:bCs/>
          <w:sz w:val="24"/>
          <w:szCs w:val="24"/>
        </w:rPr>
        <w:t xml:space="preserve"> студента з дисципліни складається з балів, які він отримує за:</w:t>
      </w:r>
    </w:p>
    <w:p w14:paraId="0A432724" w14:textId="687087EE" w:rsidR="00021A2A" w:rsidRDefault="00021A2A" w:rsidP="00021A2A">
      <w:pPr>
        <w:pStyle w:val="a0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6163E">
        <w:rPr>
          <w:rFonts w:asciiTheme="minorHAnsi" w:hAnsiTheme="minorHAnsi" w:cstheme="minorHAnsi"/>
          <w:bCs/>
          <w:sz w:val="24"/>
          <w:szCs w:val="24"/>
        </w:rPr>
        <w:t>виконання практичних робіт</w:t>
      </w:r>
      <w:r w:rsidR="00BA4F14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="000A0F9D" w:rsidRPr="000A0F9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A0F9D" w:rsidRPr="0026163E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="002970C4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Pr="0026163E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41431B" w14:textId="000CC3D8" w:rsidR="00021A2A" w:rsidRDefault="00021A2A" w:rsidP="00021A2A">
      <w:pPr>
        <w:pStyle w:val="a0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6163E">
        <w:rPr>
          <w:rFonts w:asciiTheme="minorHAnsi" w:hAnsiTheme="minorHAnsi" w:cstheme="minorHAnsi"/>
          <w:bCs/>
          <w:sz w:val="24"/>
          <w:szCs w:val="24"/>
        </w:rPr>
        <w:t>модульну контрольну роботу</w:t>
      </w:r>
      <w:r>
        <w:rPr>
          <w:rFonts w:asciiTheme="minorHAnsi" w:hAnsiTheme="minorHAnsi" w:cstheme="minorHAnsi"/>
          <w:bCs/>
          <w:sz w:val="24"/>
          <w:szCs w:val="24"/>
        </w:rPr>
        <w:t xml:space="preserve"> та тести</w:t>
      </w:r>
      <w:r w:rsidRPr="002616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4F14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26163E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="002970C4" w:rsidRPr="002970C4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Pr="0026163E">
        <w:rPr>
          <w:rFonts w:asciiTheme="minorHAnsi" w:hAnsiTheme="minorHAnsi" w:cstheme="minorHAnsi"/>
          <w:bCs/>
          <w:sz w:val="24"/>
          <w:szCs w:val="24"/>
        </w:rPr>
        <w:t>;</w:t>
      </w:r>
    </w:p>
    <w:p w14:paraId="0D57518A" w14:textId="1ACDE339" w:rsidR="000A0F9D" w:rsidRPr="0026163E" w:rsidRDefault="000A0F9D" w:rsidP="00021A2A">
      <w:pPr>
        <w:pStyle w:val="a0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виконання РГР</w:t>
      </w:r>
      <w:r w:rsidR="00237011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Pr="0026163E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="002970C4">
        <w:rPr>
          <w:rFonts w:asciiTheme="minorHAnsi" w:hAnsiTheme="minorHAnsi" w:cstheme="minorHAnsi"/>
          <w:bCs/>
          <w:i/>
          <w:i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BB83108" w14:textId="3A46BFAC" w:rsidR="00021A2A" w:rsidRPr="0026163E" w:rsidRDefault="00021A2A" w:rsidP="00021A2A">
      <w:pPr>
        <w:pStyle w:val="a0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екзамен</w:t>
      </w:r>
      <w:r w:rsidRPr="002616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1C43" w:rsidRPr="001E1C43">
        <w:rPr>
          <w:rFonts w:asciiTheme="minorHAnsi" w:hAnsiTheme="minorHAnsi" w:cstheme="minorHAnsi"/>
          <w:bCs/>
          <w:sz w:val="24"/>
          <w:szCs w:val="24"/>
        </w:rPr>
        <w:t>та</w:t>
      </w:r>
      <w:r w:rsidR="001E1C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BA4F14">
        <w:rPr>
          <w:rFonts w:asciiTheme="minorHAnsi" w:hAnsiTheme="minorHAnsi" w:cstheme="minorHAnsi"/>
          <w:bCs/>
          <w:i/>
          <w:iCs/>
          <w:sz w:val="24"/>
          <w:szCs w:val="24"/>
        </w:rPr>
        <w:t>–</w:t>
      </w:r>
      <w:r w:rsidR="001E1C43" w:rsidRPr="001E1C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BA4F14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1E1C43" w:rsidRPr="0026163E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="001E1C43">
        <w:rPr>
          <w:rFonts w:asciiTheme="minorHAnsi" w:hAnsiTheme="minorHAnsi" w:cstheme="minorHAnsi"/>
          <w:bCs/>
          <w:i/>
          <w:iCs/>
          <w:sz w:val="24"/>
          <w:szCs w:val="24"/>
        </w:rPr>
        <w:t>5</w:t>
      </w:r>
      <w:r w:rsidR="00B70FED">
        <w:rPr>
          <w:rFonts w:asciiTheme="minorHAnsi" w:hAnsiTheme="minorHAnsi" w:cstheme="minorHAnsi"/>
          <w:bCs/>
          <w:sz w:val="24"/>
          <w:szCs w:val="24"/>
        </w:rPr>
        <w:t xml:space="preserve"> + </w:t>
      </w:r>
      <w:r w:rsidR="00B70FED" w:rsidRPr="0026163E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="00B70FED">
        <w:rPr>
          <w:rFonts w:asciiTheme="minorHAnsi" w:hAnsiTheme="minorHAnsi" w:cstheme="minorHAnsi"/>
          <w:bCs/>
          <w:i/>
          <w:iCs/>
          <w:sz w:val="24"/>
          <w:szCs w:val="24"/>
        </w:rPr>
        <w:t>6</w:t>
      </w:r>
      <w:r w:rsidR="00BA4F14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303C037C" w14:textId="587097F8" w:rsidR="00021A2A" w:rsidRDefault="00021A2A" w:rsidP="00021A2A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0DD2">
        <w:rPr>
          <w:rFonts w:asciiTheme="minorHAnsi" w:hAnsiTheme="minorHAnsi" w:cstheme="minorHAnsi"/>
          <w:bCs/>
          <w:sz w:val="24"/>
          <w:szCs w:val="24"/>
        </w:rPr>
        <w:t>Додатково РСО передбачає можливість нарахування заохочувальних та штрафних балів</w:t>
      </w:r>
      <w:r w:rsidR="00A3406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780D" w:rsidRPr="0043614F">
        <w:rPr>
          <w:rFonts w:asciiTheme="minorHAnsi" w:hAnsiTheme="minorHAnsi" w:cstheme="minorHAnsi"/>
          <w:bCs/>
          <w:i/>
          <w:iCs/>
        </w:rPr>
        <w:t>r</w:t>
      </w:r>
      <w:r w:rsidR="00EA780D" w:rsidRPr="0043614F">
        <w:rPr>
          <w:rFonts w:asciiTheme="minorHAnsi" w:hAnsiTheme="minorHAnsi" w:cstheme="minorHAnsi"/>
          <w:bCs/>
          <w:i/>
          <w:iCs/>
          <w:sz w:val="24"/>
          <w:szCs w:val="24"/>
        </w:rPr>
        <w:t>4</w:t>
      </w:r>
      <w:r w:rsidR="00FD7DA0">
        <w:rPr>
          <w:rFonts w:asciiTheme="minorHAnsi" w:hAnsiTheme="minorHAnsi" w:cstheme="minorHAnsi"/>
          <w:bCs/>
          <w:sz w:val="24"/>
          <w:szCs w:val="24"/>
        </w:rPr>
        <w:t>.</w:t>
      </w:r>
    </w:p>
    <w:p w14:paraId="6BF7EBCB" w14:textId="77777777" w:rsidR="00257BC0" w:rsidRPr="00C73D23" w:rsidRDefault="00257BC0" w:rsidP="00021A2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F5DB32E" w14:textId="50BA0544" w:rsidR="003F1156" w:rsidRDefault="003F1156" w:rsidP="003F115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Практичні</w:t>
      </w:r>
      <w:r w:rsidRPr="005A3913">
        <w:rPr>
          <w:rFonts w:asciiTheme="minorHAnsi" w:hAnsiTheme="minorHAnsi" w:cstheme="minorHAnsi"/>
          <w:b/>
          <w:sz w:val="24"/>
          <w:szCs w:val="24"/>
        </w:rPr>
        <w:t xml:space="preserve"> роботи </w:t>
      </w:r>
    </w:p>
    <w:p w14:paraId="40F90E43" w14:textId="7B399641" w:rsidR="00E814E0" w:rsidRDefault="006A20A4" w:rsidP="00E814E0">
      <w:pPr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6A20A4">
        <w:rPr>
          <w:rFonts w:asciiTheme="minorHAnsi" w:hAnsiTheme="minorHAnsi" w:cstheme="minorHAnsi"/>
          <w:bCs/>
          <w:sz w:val="24"/>
          <w:szCs w:val="24"/>
        </w:rPr>
        <w:t>Оскільки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відвідування практичних занять є бажаним</w:t>
      </w:r>
      <w:r w:rsidR="008B1238">
        <w:rPr>
          <w:rFonts w:asciiTheme="minorHAnsi" w:hAnsiTheme="minorHAnsi"/>
          <w:iCs/>
          <w:sz w:val="24"/>
          <w:szCs w:val="24"/>
        </w:rPr>
        <w:t>, але не обов’язковим, то</w:t>
      </w:r>
      <w:r w:rsidR="00567788">
        <w:rPr>
          <w:rFonts w:asciiTheme="minorHAnsi" w:hAnsiTheme="minorHAnsi"/>
          <w:iCs/>
          <w:sz w:val="24"/>
          <w:szCs w:val="24"/>
        </w:rPr>
        <w:t xml:space="preserve"> воно</w:t>
      </w:r>
      <w:r w:rsidR="00721E0D">
        <w:rPr>
          <w:rFonts w:asciiTheme="minorHAnsi" w:hAnsiTheme="minorHAnsi"/>
          <w:iCs/>
          <w:sz w:val="24"/>
          <w:szCs w:val="24"/>
        </w:rPr>
        <w:t>,</w:t>
      </w:r>
      <w:r w:rsidR="00567788">
        <w:rPr>
          <w:rFonts w:asciiTheme="minorHAnsi" w:hAnsiTheme="minorHAnsi"/>
          <w:iCs/>
          <w:sz w:val="24"/>
          <w:szCs w:val="24"/>
        </w:rPr>
        <w:t xml:space="preserve"> як і</w:t>
      </w:r>
      <w:r w:rsidR="00381D2C">
        <w:rPr>
          <w:rFonts w:asciiTheme="minorHAnsi" w:hAnsiTheme="minorHAnsi"/>
          <w:iCs/>
          <w:sz w:val="24"/>
          <w:szCs w:val="24"/>
        </w:rPr>
        <w:t xml:space="preserve"> </w:t>
      </w:r>
      <w:r w:rsidR="008B1238">
        <w:rPr>
          <w:rFonts w:asciiTheme="minorHAnsi" w:hAnsiTheme="minorHAnsi"/>
          <w:iCs/>
          <w:sz w:val="24"/>
          <w:szCs w:val="24"/>
        </w:rPr>
        <w:t>виконання домашніх завдань</w:t>
      </w:r>
      <w:r w:rsidR="00721E0D">
        <w:rPr>
          <w:rFonts w:asciiTheme="minorHAnsi" w:hAnsiTheme="minorHAnsi"/>
          <w:iCs/>
          <w:sz w:val="24"/>
          <w:szCs w:val="24"/>
        </w:rPr>
        <w:t>,</w:t>
      </w:r>
      <w:r w:rsidR="00381D2C">
        <w:rPr>
          <w:rFonts w:asciiTheme="minorHAnsi" w:hAnsiTheme="minorHAnsi"/>
          <w:iCs/>
          <w:sz w:val="24"/>
          <w:szCs w:val="24"/>
        </w:rPr>
        <w:t xml:space="preserve"> не оцінюється, але враховується при календарному контролі</w:t>
      </w:r>
      <w:r w:rsidR="009960FE">
        <w:rPr>
          <w:rFonts w:asciiTheme="minorHAnsi" w:hAnsiTheme="minorHAnsi"/>
          <w:iCs/>
          <w:sz w:val="24"/>
          <w:szCs w:val="24"/>
        </w:rPr>
        <w:t xml:space="preserve"> як заохочува</w:t>
      </w:r>
      <w:r w:rsidR="00126D3E">
        <w:rPr>
          <w:rFonts w:asciiTheme="minorHAnsi" w:hAnsiTheme="minorHAnsi"/>
          <w:iCs/>
          <w:sz w:val="24"/>
          <w:szCs w:val="24"/>
        </w:rPr>
        <w:t xml:space="preserve">ння </w:t>
      </w:r>
      <w:r w:rsidR="009960FE">
        <w:rPr>
          <w:rFonts w:asciiTheme="minorHAnsi" w:hAnsiTheme="minorHAnsi"/>
          <w:iCs/>
          <w:sz w:val="24"/>
          <w:szCs w:val="24"/>
        </w:rPr>
        <w:t xml:space="preserve">чи штраф </w:t>
      </w:r>
      <w:r w:rsidR="00AE4861">
        <w:rPr>
          <w:rFonts w:asciiTheme="minorHAnsi" w:hAnsiTheme="minorHAnsi"/>
          <w:iCs/>
          <w:sz w:val="24"/>
          <w:szCs w:val="24"/>
        </w:rPr>
        <w:t xml:space="preserve">– у процентному співвідношенні до спільної кількості (не менш за 50 % </w:t>
      </w:r>
      <w:r w:rsidR="00126D3E">
        <w:rPr>
          <w:rFonts w:asciiTheme="minorHAnsi" w:hAnsiTheme="minorHAnsi"/>
          <w:iCs/>
          <w:sz w:val="24"/>
          <w:szCs w:val="24"/>
        </w:rPr>
        <w:t>планованого)</w:t>
      </w:r>
      <w:r w:rsidR="00721E0D">
        <w:rPr>
          <w:rFonts w:asciiTheme="minorHAnsi" w:hAnsiTheme="minorHAnsi"/>
          <w:iCs/>
          <w:sz w:val="24"/>
          <w:szCs w:val="24"/>
        </w:rPr>
        <w:t>.</w:t>
      </w:r>
      <w:r w:rsidR="00567788">
        <w:rPr>
          <w:rFonts w:asciiTheme="minorHAnsi" w:hAnsiTheme="minorHAnsi"/>
          <w:iCs/>
          <w:sz w:val="24"/>
          <w:szCs w:val="24"/>
        </w:rPr>
        <w:t xml:space="preserve"> </w:t>
      </w:r>
      <w:r w:rsidR="00E702C9">
        <w:rPr>
          <w:rFonts w:asciiTheme="minorHAnsi" w:hAnsiTheme="minorHAnsi"/>
          <w:iCs/>
          <w:sz w:val="24"/>
          <w:szCs w:val="24"/>
        </w:rPr>
        <w:t>У</w:t>
      </w:r>
      <w:r w:rsidR="00AE125C">
        <w:rPr>
          <w:rFonts w:asciiTheme="minorHAnsi" w:hAnsiTheme="minorHAnsi"/>
          <w:iCs/>
          <w:sz w:val="24"/>
          <w:szCs w:val="24"/>
        </w:rPr>
        <w:t xml:space="preserve"> </w:t>
      </w:r>
      <w:r w:rsidR="00E702C9">
        <w:rPr>
          <w:rFonts w:asciiTheme="minorHAnsi" w:hAnsiTheme="minorHAnsi"/>
          <w:iCs/>
          <w:sz w:val="24"/>
          <w:szCs w:val="24"/>
        </w:rPr>
        <w:t xml:space="preserve">разі пропусків </w:t>
      </w:r>
      <w:r w:rsidR="00AE125C">
        <w:rPr>
          <w:rFonts w:asciiTheme="minorHAnsi" w:hAnsiTheme="minorHAnsi"/>
          <w:iCs/>
          <w:sz w:val="24"/>
          <w:szCs w:val="24"/>
        </w:rPr>
        <w:t>студент має право відпрацювати домашні завдання і продемонструвати свою обізнаність</w:t>
      </w:r>
      <w:r w:rsidR="00076C82">
        <w:rPr>
          <w:rFonts w:asciiTheme="minorHAnsi" w:hAnsiTheme="minorHAnsi"/>
          <w:iCs/>
          <w:sz w:val="24"/>
          <w:szCs w:val="24"/>
        </w:rPr>
        <w:t xml:space="preserve"> з тем, які вивчались.</w:t>
      </w:r>
    </w:p>
    <w:p w14:paraId="6B462BC7" w14:textId="77777777" w:rsidR="00CE59C0" w:rsidRDefault="00CE59C0" w:rsidP="00E814E0">
      <w:pPr>
        <w:ind w:firstLine="567"/>
        <w:jc w:val="both"/>
        <w:rPr>
          <w:rFonts w:asciiTheme="minorHAnsi" w:hAnsiTheme="minorHAnsi"/>
          <w:iCs/>
          <w:sz w:val="24"/>
          <w:szCs w:val="24"/>
        </w:rPr>
      </w:pPr>
    </w:p>
    <w:p w14:paraId="23A97D8D" w14:textId="5787B690" w:rsidR="007F2AC9" w:rsidRPr="005D07CE" w:rsidRDefault="00CE59C0" w:rsidP="007F2AC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Модульні к</w:t>
      </w:r>
      <w:r w:rsidR="007F2AC9" w:rsidRPr="005D07CE">
        <w:rPr>
          <w:rFonts w:asciiTheme="minorHAnsi" w:hAnsiTheme="minorHAnsi" w:cstheme="minorHAnsi"/>
          <w:b/>
          <w:sz w:val="24"/>
          <w:szCs w:val="24"/>
        </w:rPr>
        <w:t>онтрольні роботи (</w:t>
      </w:r>
      <w:r w:rsidR="007F2AC9" w:rsidRPr="00EA780D">
        <w:rPr>
          <w:rFonts w:asciiTheme="minorHAnsi" w:hAnsiTheme="minorHAnsi" w:cstheme="minorHAnsi"/>
          <w:bCs/>
          <w:i/>
          <w:iCs/>
          <w:sz w:val="24"/>
          <w:szCs w:val="24"/>
        </w:rPr>
        <w:t>r</w:t>
      </w:r>
      <w:r w:rsidR="00EA780D" w:rsidRPr="00EA780D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="007F2AC9" w:rsidRPr="00EA780D">
        <w:rPr>
          <w:rFonts w:asciiTheme="minorHAnsi" w:hAnsiTheme="minorHAnsi" w:cstheme="minorHAnsi"/>
          <w:b/>
          <w:sz w:val="24"/>
          <w:szCs w:val="24"/>
        </w:rPr>
        <w:t>)</w:t>
      </w:r>
    </w:p>
    <w:p w14:paraId="38424D49" w14:textId="77777777" w:rsidR="007F2AC9" w:rsidRPr="005D07CE" w:rsidRDefault="007F2AC9" w:rsidP="007F2AC9">
      <w:pPr>
        <w:pStyle w:val="22"/>
        <w:spacing w:line="240" w:lineRule="auto"/>
        <w:ind w:firstLine="284"/>
        <w:rPr>
          <w:rFonts w:asciiTheme="minorHAnsi" w:eastAsiaTheme="minorHAnsi" w:hAnsiTheme="minorHAnsi"/>
          <w:iCs/>
          <w:lang w:eastAsia="en-US"/>
        </w:rPr>
      </w:pPr>
      <w:r w:rsidRPr="007F2AC9">
        <w:rPr>
          <w:rFonts w:asciiTheme="minorHAnsi" w:eastAsiaTheme="minorHAnsi" w:hAnsiTheme="minorHAnsi"/>
          <w:iCs/>
          <w:sz w:val="24"/>
          <w:szCs w:val="24"/>
          <w:lang w:eastAsia="en-US"/>
        </w:rPr>
        <w:t>Одна контрольна робота складається з трьох завдань</w:t>
      </w:r>
      <w:r w:rsidRPr="005D07CE">
        <w:rPr>
          <w:rFonts w:asciiTheme="minorHAnsi" w:eastAsiaTheme="minorHAnsi" w:hAnsiTheme="minorHAnsi"/>
          <w:iCs/>
          <w:lang w:eastAsia="en-US"/>
        </w:rPr>
        <w:t>.</w:t>
      </w:r>
    </w:p>
    <w:p w14:paraId="629BB2CC" w14:textId="7F5F59BC" w:rsidR="007F2AC9" w:rsidRPr="005D07CE" w:rsidRDefault="007F2AC9" w:rsidP="007F2AC9">
      <w:pPr>
        <w:pStyle w:val="31"/>
        <w:spacing w:after="0"/>
        <w:ind w:firstLine="284"/>
        <w:rPr>
          <w:rFonts w:asciiTheme="minorHAnsi" w:hAnsiTheme="minorHAnsi"/>
          <w:iCs/>
          <w:sz w:val="24"/>
          <w:szCs w:val="24"/>
        </w:rPr>
      </w:pPr>
      <w:r w:rsidRPr="005D07CE">
        <w:rPr>
          <w:rFonts w:asciiTheme="minorHAnsi" w:hAnsiTheme="minorHAnsi"/>
          <w:iCs/>
          <w:sz w:val="24"/>
          <w:szCs w:val="24"/>
        </w:rPr>
        <w:t xml:space="preserve">Ваговий бал однієї контрольної роботи – </w:t>
      </w:r>
      <w:r w:rsidR="00C120D0">
        <w:rPr>
          <w:rFonts w:asciiTheme="minorHAnsi" w:hAnsiTheme="minorHAnsi"/>
          <w:iCs/>
          <w:sz w:val="24"/>
          <w:szCs w:val="24"/>
        </w:rPr>
        <w:t>9</w:t>
      </w:r>
      <w:r w:rsidR="00055645">
        <w:rPr>
          <w:rFonts w:asciiTheme="minorHAnsi" w:hAnsiTheme="minorHAnsi"/>
          <w:iCs/>
          <w:sz w:val="24"/>
          <w:szCs w:val="24"/>
        </w:rPr>
        <w:t>.</w:t>
      </w:r>
    </w:p>
    <w:p w14:paraId="0A272EAE" w14:textId="1312461A" w:rsidR="007F2AC9" w:rsidRPr="005D07CE" w:rsidRDefault="007F2AC9" w:rsidP="007F2AC9">
      <w:pPr>
        <w:pStyle w:val="31"/>
        <w:spacing w:after="0"/>
        <w:ind w:firstLine="284"/>
        <w:rPr>
          <w:rFonts w:asciiTheme="minorHAnsi" w:hAnsiTheme="minorHAnsi"/>
          <w:iCs/>
          <w:sz w:val="24"/>
          <w:szCs w:val="24"/>
        </w:rPr>
      </w:pPr>
      <w:r w:rsidRPr="005D07CE">
        <w:rPr>
          <w:rFonts w:asciiTheme="minorHAnsi" w:hAnsiTheme="minorHAnsi"/>
          <w:iCs/>
          <w:sz w:val="24"/>
          <w:szCs w:val="24"/>
        </w:rPr>
        <w:t xml:space="preserve">Оцінювання контрольної роботи здійснюється відповідно до таблиці </w:t>
      </w:r>
      <w:r w:rsidR="00EE1319">
        <w:rPr>
          <w:rFonts w:asciiTheme="minorHAnsi" w:hAnsiTheme="minorHAnsi"/>
          <w:iCs/>
          <w:sz w:val="24"/>
          <w:szCs w:val="24"/>
        </w:rPr>
        <w:t>1</w:t>
      </w:r>
      <w:r w:rsidRPr="005D07CE">
        <w:rPr>
          <w:rFonts w:asciiTheme="minorHAnsi" w:hAnsiTheme="minorHAnsi"/>
          <w:iCs/>
          <w:sz w:val="24"/>
          <w:szCs w:val="24"/>
        </w:rPr>
        <w:t>.</w:t>
      </w:r>
    </w:p>
    <w:p w14:paraId="1C367246" w14:textId="16D78613" w:rsidR="007F2AC9" w:rsidRDefault="007F2AC9" w:rsidP="007F2AC9">
      <w:pPr>
        <w:pStyle w:val="31"/>
        <w:spacing w:after="0"/>
        <w:ind w:firstLine="284"/>
        <w:rPr>
          <w:rFonts w:asciiTheme="minorHAnsi" w:hAnsiTheme="minorHAnsi"/>
          <w:iCs/>
          <w:sz w:val="24"/>
          <w:szCs w:val="24"/>
        </w:rPr>
      </w:pPr>
      <w:r w:rsidRPr="005D07CE">
        <w:rPr>
          <w:rFonts w:asciiTheme="minorHAnsi" w:hAnsiTheme="minorHAnsi"/>
          <w:iCs/>
          <w:sz w:val="24"/>
          <w:szCs w:val="24"/>
        </w:rPr>
        <w:t>Максимальна кількість балів за дві контрольні роботи відповідно складає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6FCAAF95" w14:textId="64BF304D" w:rsidR="007F2AC9" w:rsidRPr="000448C7" w:rsidRDefault="001C243C" w:rsidP="007F2AC9">
      <w:pPr>
        <w:pStyle w:val="31"/>
        <w:spacing w:after="0"/>
        <w:ind w:firstLine="284"/>
        <w:rPr>
          <w:rFonts w:asciiTheme="minorHAnsi" w:hAnsiTheme="minorHAnsi" w:cstheme="minorHAnsi"/>
          <w:bCs/>
          <w:sz w:val="24"/>
          <w:szCs w:val="24"/>
        </w:rPr>
      </w:pPr>
      <w:r w:rsidRPr="00237011">
        <w:rPr>
          <w:rFonts w:asciiTheme="minorHAnsi" w:hAnsiTheme="minorHAnsi" w:cstheme="minorHAnsi"/>
          <w:bCs/>
          <w:i/>
          <w:iCs/>
          <w:sz w:val="28"/>
          <w:szCs w:val="28"/>
        </w:rPr>
        <w:t>r</w:t>
      </w:r>
      <w:r w:rsidR="00EA780D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="007F2AC9" w:rsidRPr="00237011">
        <w:rPr>
          <w:rFonts w:asciiTheme="minorHAnsi" w:hAnsiTheme="minorHAnsi" w:cstheme="minorHAnsi"/>
          <w:bCs/>
          <w:i/>
          <w:iCs/>
          <w:sz w:val="24"/>
          <w:szCs w:val="24"/>
        </w:rPr>
        <w:t>=</w:t>
      </w:r>
      <w:r w:rsidR="009A7DD3">
        <w:rPr>
          <w:rFonts w:asciiTheme="minorHAnsi" w:hAnsiTheme="minorHAnsi" w:cstheme="minorHAnsi"/>
          <w:bCs/>
          <w:sz w:val="24"/>
          <w:szCs w:val="24"/>
        </w:rPr>
        <w:t>9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 xml:space="preserve"> балів х 2 = </w:t>
      </w:r>
      <w:r w:rsidR="00277C8A">
        <w:rPr>
          <w:rFonts w:asciiTheme="minorHAnsi" w:hAnsiTheme="minorHAnsi" w:cstheme="minorHAnsi"/>
          <w:bCs/>
          <w:sz w:val="24"/>
          <w:szCs w:val="24"/>
        </w:rPr>
        <w:t>1</w:t>
      </w:r>
      <w:r w:rsidR="009A7DD3">
        <w:rPr>
          <w:rFonts w:asciiTheme="minorHAnsi" w:hAnsiTheme="minorHAnsi" w:cstheme="minorHAnsi"/>
          <w:bCs/>
          <w:sz w:val="24"/>
          <w:szCs w:val="24"/>
        </w:rPr>
        <w:t>8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 xml:space="preserve"> балів</w:t>
      </w:r>
      <w:r w:rsidR="00B507E5">
        <w:rPr>
          <w:rFonts w:asciiTheme="minorHAnsi" w:hAnsiTheme="minorHAnsi" w:cstheme="minorHAnsi"/>
          <w:bCs/>
          <w:sz w:val="24"/>
          <w:szCs w:val="24"/>
        </w:rPr>
        <w:t xml:space="preserve">, мінімальна - </w:t>
      </w:r>
      <w:r w:rsidR="004260C4">
        <w:rPr>
          <w:rFonts w:asciiTheme="minorHAnsi" w:hAnsiTheme="minorHAnsi" w:cstheme="minorHAnsi"/>
          <w:bCs/>
          <w:sz w:val="24"/>
          <w:szCs w:val="24"/>
        </w:rPr>
        <w:t>4</w:t>
      </w:r>
      <w:r w:rsidR="009A7DD3" w:rsidRPr="000448C7">
        <w:rPr>
          <w:rFonts w:asciiTheme="minorHAnsi" w:hAnsiTheme="minorHAnsi" w:cstheme="minorHAnsi"/>
          <w:bCs/>
          <w:sz w:val="24"/>
          <w:szCs w:val="24"/>
        </w:rPr>
        <w:t xml:space="preserve"> бал</w:t>
      </w:r>
      <w:r w:rsidR="002C5D96">
        <w:rPr>
          <w:rFonts w:asciiTheme="minorHAnsi" w:hAnsiTheme="minorHAnsi" w:cstheme="minorHAnsi"/>
          <w:bCs/>
          <w:sz w:val="24"/>
          <w:szCs w:val="24"/>
        </w:rPr>
        <w:t>и</w:t>
      </w:r>
      <w:r w:rsidR="009A7DD3" w:rsidRPr="000448C7">
        <w:rPr>
          <w:rFonts w:asciiTheme="minorHAnsi" w:hAnsiTheme="minorHAnsi" w:cstheme="minorHAnsi"/>
          <w:bCs/>
          <w:sz w:val="24"/>
          <w:szCs w:val="24"/>
        </w:rPr>
        <w:t xml:space="preserve"> х 2 </w:t>
      </w:r>
      <w:r w:rsidR="004260C4">
        <w:rPr>
          <w:rFonts w:asciiTheme="minorHAnsi" w:hAnsiTheme="minorHAnsi" w:cstheme="minorHAnsi"/>
          <w:bCs/>
          <w:sz w:val="24"/>
          <w:szCs w:val="24"/>
        </w:rPr>
        <w:t>=</w:t>
      </w:r>
      <w:r w:rsidR="002C5D96">
        <w:rPr>
          <w:rFonts w:asciiTheme="minorHAnsi" w:hAnsiTheme="minorHAnsi" w:cstheme="minorHAnsi"/>
          <w:bCs/>
          <w:sz w:val="24"/>
          <w:szCs w:val="24"/>
        </w:rPr>
        <w:t>8</w:t>
      </w:r>
      <w:r w:rsidR="004260C4" w:rsidRPr="00426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60C4" w:rsidRPr="000448C7">
        <w:rPr>
          <w:rFonts w:asciiTheme="minorHAnsi" w:hAnsiTheme="minorHAnsi" w:cstheme="minorHAnsi"/>
          <w:bCs/>
          <w:sz w:val="24"/>
          <w:szCs w:val="24"/>
        </w:rPr>
        <w:t>балів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DBEE442" w14:textId="77777777" w:rsidR="007F2AC9" w:rsidRPr="000448C7" w:rsidRDefault="007F2AC9" w:rsidP="007F2AC9">
      <w:pPr>
        <w:spacing w:before="120"/>
        <w:ind w:firstLine="53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Рейтингові бали за контрольну роботу</w:t>
      </w:r>
    </w:p>
    <w:p w14:paraId="2F479F01" w14:textId="1A524071" w:rsidR="007F2AC9" w:rsidRPr="000448C7" w:rsidRDefault="007F2AC9" w:rsidP="00B73BAB">
      <w:pPr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Таблиця </w:t>
      </w:r>
      <w:r w:rsidR="00EE1319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92"/>
      </w:tblGrid>
      <w:tr w:rsidR="007F2AC9" w:rsidRPr="00313BDC" w14:paraId="6C38805E" w14:textId="77777777" w:rsidTr="00C446E8">
        <w:trPr>
          <w:trHeight w:val="327"/>
          <w:jc w:val="center"/>
        </w:trPr>
        <w:tc>
          <w:tcPr>
            <w:tcW w:w="1134" w:type="dxa"/>
            <w:vAlign w:val="center"/>
          </w:tcPr>
          <w:p w14:paraId="69ABB9D6" w14:textId="77777777" w:rsidR="007F2AC9" w:rsidRPr="000C654F" w:rsidRDefault="007F2AC9" w:rsidP="00C446E8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Бали</w:t>
            </w:r>
            <w:proofErr w:type="spellEnd"/>
          </w:p>
        </w:tc>
        <w:tc>
          <w:tcPr>
            <w:tcW w:w="7792" w:type="dxa"/>
          </w:tcPr>
          <w:p w14:paraId="7C0523BA" w14:textId="77777777" w:rsidR="007F2AC9" w:rsidRPr="000C654F" w:rsidRDefault="007F2AC9" w:rsidP="004C3A15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Критерій</w:t>
            </w:r>
            <w:proofErr w:type="spellEnd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</w:tr>
      <w:tr w:rsidR="007F2AC9" w:rsidRPr="00313BDC" w14:paraId="5C2610B6" w14:textId="77777777" w:rsidTr="004C3A15">
        <w:trPr>
          <w:jc w:val="center"/>
        </w:trPr>
        <w:tc>
          <w:tcPr>
            <w:tcW w:w="1134" w:type="dxa"/>
          </w:tcPr>
          <w:p w14:paraId="4EA18245" w14:textId="05F9EE97" w:rsidR="007F2AC9" w:rsidRPr="000C654F" w:rsidRDefault="00200EB9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14:paraId="250F6F1A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більш ніж на 90 % питань</w:t>
            </w:r>
          </w:p>
        </w:tc>
      </w:tr>
      <w:tr w:rsidR="007F2AC9" w:rsidRPr="00313BDC" w14:paraId="1A1D0AC5" w14:textId="77777777" w:rsidTr="004C3A15">
        <w:trPr>
          <w:jc w:val="center"/>
        </w:trPr>
        <w:tc>
          <w:tcPr>
            <w:tcW w:w="1134" w:type="dxa"/>
          </w:tcPr>
          <w:p w14:paraId="3B5BEEE8" w14:textId="7F8C5733" w:rsidR="007F2AC9" w:rsidRPr="000C654F" w:rsidRDefault="00200EB9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14:paraId="50E91D7C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90 % питань</w:t>
            </w:r>
          </w:p>
        </w:tc>
      </w:tr>
      <w:tr w:rsidR="007F2AC9" w:rsidRPr="00313BDC" w14:paraId="2D9F5E22" w14:textId="77777777" w:rsidTr="004C3A15">
        <w:trPr>
          <w:jc w:val="center"/>
        </w:trPr>
        <w:tc>
          <w:tcPr>
            <w:tcW w:w="1134" w:type="dxa"/>
          </w:tcPr>
          <w:p w14:paraId="6732F08B" w14:textId="77D4D97E" w:rsidR="007F2AC9" w:rsidRPr="000C654F" w:rsidRDefault="00392288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14:paraId="2843018E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80 % питань</w:t>
            </w:r>
          </w:p>
        </w:tc>
      </w:tr>
      <w:tr w:rsidR="007F2AC9" w:rsidRPr="00313BDC" w14:paraId="176BD457" w14:textId="77777777" w:rsidTr="004C3A15">
        <w:trPr>
          <w:jc w:val="center"/>
        </w:trPr>
        <w:tc>
          <w:tcPr>
            <w:tcW w:w="1134" w:type="dxa"/>
          </w:tcPr>
          <w:p w14:paraId="55EB0502" w14:textId="261447EB" w:rsidR="007F2AC9" w:rsidRPr="000C654F" w:rsidRDefault="00392288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163B9">
              <w:rPr>
                <w:rFonts w:asciiTheme="minorHAnsi" w:hAnsiTheme="minorHAnsi" w:cstheme="minorHAnsi"/>
                <w:sz w:val="24"/>
                <w:szCs w:val="24"/>
              </w:rPr>
              <w:t>–5</w:t>
            </w:r>
          </w:p>
        </w:tc>
        <w:tc>
          <w:tcPr>
            <w:tcW w:w="7792" w:type="dxa"/>
          </w:tcPr>
          <w:p w14:paraId="342C0295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70 % питань</w:t>
            </w:r>
          </w:p>
        </w:tc>
      </w:tr>
      <w:tr w:rsidR="007F2AC9" w:rsidRPr="00313BDC" w14:paraId="09D06E53" w14:textId="77777777" w:rsidTr="004C3A15">
        <w:trPr>
          <w:jc w:val="center"/>
        </w:trPr>
        <w:tc>
          <w:tcPr>
            <w:tcW w:w="1134" w:type="dxa"/>
          </w:tcPr>
          <w:p w14:paraId="1EBDC8A7" w14:textId="71688354" w:rsidR="007F2AC9" w:rsidRPr="000C654F" w:rsidRDefault="00E163B9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B500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  <w:tc>
          <w:tcPr>
            <w:tcW w:w="7792" w:type="dxa"/>
          </w:tcPr>
          <w:p w14:paraId="71C7673C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60 % питань</w:t>
            </w:r>
          </w:p>
        </w:tc>
      </w:tr>
      <w:tr w:rsidR="007F2AC9" w:rsidRPr="00313BDC" w14:paraId="2AFE5AC8" w14:textId="77777777" w:rsidTr="004C3A15">
        <w:trPr>
          <w:jc w:val="center"/>
        </w:trPr>
        <w:tc>
          <w:tcPr>
            <w:tcW w:w="1134" w:type="dxa"/>
          </w:tcPr>
          <w:p w14:paraId="1C250DA4" w14:textId="77777777" w:rsidR="007F2AC9" w:rsidRPr="000C654F" w:rsidRDefault="007F2AC9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54891BDA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менш ніж на 60 % питань або студент був відсутній</w:t>
            </w:r>
          </w:p>
        </w:tc>
      </w:tr>
    </w:tbl>
    <w:p w14:paraId="7AED634C" w14:textId="77777777" w:rsidR="007F2AC9" w:rsidRPr="006C70A4" w:rsidRDefault="007F2AC9" w:rsidP="007F2AC9">
      <w:pPr>
        <w:ind w:firstLine="539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07671B" w14:textId="62241125" w:rsidR="007F2AC9" w:rsidRPr="00BA4D57" w:rsidRDefault="007F2AC9" w:rsidP="005E35EF">
      <w:pPr>
        <w:rPr>
          <w:rFonts w:asciiTheme="minorHAnsi" w:hAnsiTheme="minorHAnsi" w:cstheme="minorHAnsi"/>
          <w:b/>
          <w:sz w:val="24"/>
          <w:szCs w:val="24"/>
        </w:rPr>
      </w:pPr>
      <w:r w:rsidRPr="00BA4D57">
        <w:rPr>
          <w:rFonts w:asciiTheme="minorHAnsi" w:hAnsiTheme="minorHAnsi" w:cstheme="minorHAnsi"/>
          <w:b/>
          <w:sz w:val="24"/>
          <w:szCs w:val="24"/>
        </w:rPr>
        <w:t>Розрахунково-графічна робота (</w:t>
      </w:r>
      <w:r w:rsidRPr="0043614F">
        <w:rPr>
          <w:rFonts w:asciiTheme="minorHAnsi" w:hAnsiTheme="minorHAnsi" w:cstheme="minorHAnsi"/>
          <w:bCs/>
          <w:i/>
          <w:iCs/>
        </w:rPr>
        <w:t>r</w:t>
      </w:r>
      <w:r w:rsidR="004F6A14" w:rsidRPr="004F6A14">
        <w:rPr>
          <w:rFonts w:asciiTheme="minorHAnsi" w:hAnsiTheme="minorHAnsi" w:cstheme="minorHAnsi"/>
          <w:bCs/>
          <w:i/>
          <w:iCs/>
          <w:sz w:val="24"/>
          <w:szCs w:val="24"/>
        </w:rPr>
        <w:t>3</w:t>
      </w:r>
      <w:r w:rsidRPr="00BA4D57">
        <w:rPr>
          <w:rFonts w:asciiTheme="minorHAnsi" w:hAnsiTheme="minorHAnsi" w:cstheme="minorHAnsi"/>
          <w:b/>
          <w:sz w:val="24"/>
          <w:szCs w:val="24"/>
        </w:rPr>
        <w:t>)</w:t>
      </w:r>
    </w:p>
    <w:p w14:paraId="370B1A1A" w14:textId="4270AAAA" w:rsidR="007F2AC9" w:rsidRDefault="007F2AC9" w:rsidP="005E35EF">
      <w:pPr>
        <w:pStyle w:val="22"/>
        <w:spacing w:line="276" w:lineRule="auto"/>
        <w:ind w:firstLine="567"/>
        <w:rPr>
          <w:rFonts w:asciiTheme="minorHAnsi" w:eastAsiaTheme="minorHAnsi" w:hAnsiTheme="minorHAnsi"/>
          <w:iCs/>
          <w:sz w:val="24"/>
          <w:szCs w:val="24"/>
          <w:lang w:eastAsia="en-US"/>
        </w:rPr>
      </w:pP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Розрахунково-графічна робота складається з </w:t>
      </w:r>
      <w:r w:rsidR="006E4CAD">
        <w:rPr>
          <w:rFonts w:asciiTheme="minorHAnsi" w:eastAsiaTheme="minorHAnsi" w:hAnsiTheme="minorHAnsi"/>
          <w:iCs/>
          <w:sz w:val="24"/>
          <w:szCs w:val="24"/>
          <w:lang w:eastAsia="en-US"/>
        </w:rPr>
        <w:t>3</w:t>
      </w:r>
      <w:r w:rsidR="00DB35C5">
        <w:rPr>
          <w:rFonts w:asciiTheme="minorHAnsi" w:eastAsiaTheme="minorHAnsi" w:hAnsiTheme="minorHAnsi"/>
          <w:iCs/>
          <w:sz w:val="24"/>
          <w:szCs w:val="24"/>
          <w:lang w:eastAsia="en-US"/>
        </w:rPr>
        <w:t>-х</w:t>
      </w: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завдань. Рейтингові бали нараховуються за кожне завдання</w:t>
      </w:r>
      <w:r w:rsidR="00DB35C5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окремо</w:t>
      </w: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>.</w:t>
      </w:r>
      <w:r w:rsidR="00302383" w:rsidRPr="00302383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</w:t>
      </w:r>
      <w:r w:rsidR="00302383"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>Ваговий бал одн</w:t>
      </w:r>
      <w:r w:rsidR="00302383">
        <w:rPr>
          <w:rFonts w:asciiTheme="minorHAnsi" w:eastAsiaTheme="minorHAnsi" w:hAnsiTheme="minorHAnsi"/>
          <w:iCs/>
          <w:sz w:val="24"/>
          <w:szCs w:val="24"/>
          <w:lang w:eastAsia="en-US"/>
        </w:rPr>
        <w:t>ого</w:t>
      </w:r>
      <w:r w:rsidR="00302383"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</w:t>
      </w:r>
      <w:r w:rsidR="00E52DC4">
        <w:rPr>
          <w:rFonts w:asciiTheme="minorHAnsi" w:eastAsiaTheme="minorHAnsi" w:hAnsiTheme="minorHAnsi"/>
          <w:iCs/>
          <w:sz w:val="24"/>
          <w:szCs w:val="24"/>
          <w:lang w:eastAsia="en-US"/>
        </w:rPr>
        <w:t>завдання</w:t>
      </w:r>
      <w:r w:rsidR="00302383"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– </w:t>
      </w:r>
      <w:r w:rsidR="00F16C20">
        <w:rPr>
          <w:rFonts w:asciiTheme="minorHAnsi" w:eastAsiaTheme="minorHAnsi" w:hAnsiTheme="minorHAnsi"/>
          <w:iCs/>
          <w:sz w:val="24"/>
          <w:szCs w:val="24"/>
          <w:lang w:eastAsia="en-US"/>
        </w:rPr>
        <w:t>12</w:t>
      </w:r>
      <w:r w:rsidR="00E52DC4">
        <w:rPr>
          <w:rFonts w:asciiTheme="minorHAnsi" w:eastAsiaTheme="minorHAnsi" w:hAnsiTheme="minorHAnsi"/>
          <w:iCs/>
          <w:sz w:val="24"/>
          <w:szCs w:val="24"/>
          <w:lang w:eastAsia="en-US"/>
        </w:rPr>
        <w:t>.</w:t>
      </w: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Максимальна кількість балів за завдання нараховується за правильне та своєчасне виконання. Терміни виконання завдань встановлюються викладачем на практичних заняттях.</w:t>
      </w:r>
    </w:p>
    <w:p w14:paraId="097FFEFB" w14:textId="2658FD51" w:rsidR="004C3A15" w:rsidRPr="00C36D54" w:rsidRDefault="004C3A15" w:rsidP="005E35EF">
      <w:pPr>
        <w:pStyle w:val="22"/>
        <w:spacing w:line="276" w:lineRule="auto"/>
        <w:ind w:firstLine="567"/>
        <w:rPr>
          <w:rFonts w:asciiTheme="minorHAnsi" w:eastAsiaTheme="minorHAnsi" w:hAnsiTheme="minorHAnsi"/>
          <w:iCs/>
          <w:sz w:val="24"/>
          <w:szCs w:val="24"/>
          <w:lang w:eastAsia="en-US"/>
        </w:rPr>
      </w:pPr>
      <w:r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>Оцінювання контрольної роботи здійснюється відповідно до таблиці</w:t>
      </w:r>
      <w:r w:rsidR="00FE409E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</w:t>
      </w:r>
      <w:r w:rsidR="006E2E30">
        <w:rPr>
          <w:rFonts w:asciiTheme="minorHAnsi" w:eastAsiaTheme="minorHAnsi" w:hAnsiTheme="minorHAnsi"/>
          <w:iCs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/>
          <w:iCs/>
          <w:sz w:val="24"/>
          <w:szCs w:val="24"/>
          <w:lang w:eastAsia="en-US"/>
        </w:rPr>
        <w:t>.</w:t>
      </w:r>
    </w:p>
    <w:p w14:paraId="1C2CA692" w14:textId="54F490C4" w:rsidR="003C0385" w:rsidRPr="000448C7" w:rsidRDefault="003C0385" w:rsidP="003C0385">
      <w:pPr>
        <w:spacing w:before="120"/>
        <w:ind w:firstLine="53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Рейтингові бали за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</w:t>
      </w:r>
      <w:proofErr w:type="spellStart"/>
      <w:r w:rsidR="00602B3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розрахунко</w:t>
      </w:r>
      <w:proofErr w:type="spellEnd"/>
      <w:r w:rsidR="000313A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-графічну</w:t>
      </w:r>
      <w:r w:rsidR="000313A1"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роботу</w:t>
      </w:r>
    </w:p>
    <w:p w14:paraId="77FEE582" w14:textId="403C131E" w:rsidR="003C0385" w:rsidRPr="000448C7" w:rsidRDefault="003C0385" w:rsidP="003C0385">
      <w:pPr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Таблиця </w:t>
      </w:r>
      <w:r w:rsidR="009C78EC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92"/>
      </w:tblGrid>
      <w:tr w:rsidR="003C0385" w:rsidRPr="00313BDC" w14:paraId="35DD1008" w14:textId="77777777" w:rsidTr="004C3A15">
        <w:trPr>
          <w:trHeight w:val="327"/>
          <w:jc w:val="center"/>
        </w:trPr>
        <w:tc>
          <w:tcPr>
            <w:tcW w:w="1134" w:type="dxa"/>
            <w:vAlign w:val="center"/>
          </w:tcPr>
          <w:p w14:paraId="08B7AE75" w14:textId="77777777" w:rsidR="003C0385" w:rsidRPr="000C654F" w:rsidRDefault="003C0385" w:rsidP="004C3A15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Бали</w:t>
            </w:r>
            <w:proofErr w:type="spellEnd"/>
          </w:p>
        </w:tc>
        <w:tc>
          <w:tcPr>
            <w:tcW w:w="7792" w:type="dxa"/>
          </w:tcPr>
          <w:p w14:paraId="09AC664B" w14:textId="77777777" w:rsidR="003C0385" w:rsidRPr="000C654F" w:rsidRDefault="003C0385" w:rsidP="004C3A15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Критерій</w:t>
            </w:r>
            <w:proofErr w:type="spellEnd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</w:tr>
      <w:tr w:rsidR="003C0385" w:rsidRPr="00313BDC" w14:paraId="22D61C0E" w14:textId="77777777" w:rsidTr="001A6F2E">
        <w:trPr>
          <w:jc w:val="center"/>
        </w:trPr>
        <w:tc>
          <w:tcPr>
            <w:tcW w:w="1134" w:type="dxa"/>
            <w:vAlign w:val="center"/>
          </w:tcPr>
          <w:p w14:paraId="7CBCD300" w14:textId="5B2CAE69" w:rsidR="003C0385" w:rsidRPr="000C654F" w:rsidRDefault="00AC75BD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792" w:type="dxa"/>
          </w:tcPr>
          <w:p w14:paraId="72F7ADDE" w14:textId="6F2D9FE4" w:rsidR="003C0385" w:rsidRPr="004F6A14" w:rsidRDefault="006F5390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F6A14">
              <w:rPr>
                <w:rFonts w:asciiTheme="minorHAnsi" w:hAnsiTheme="minorHAnsi" w:cstheme="minorHAnsi"/>
                <w:sz w:val="24"/>
                <w:szCs w:val="24"/>
              </w:rPr>
              <w:t>творча робота</w:t>
            </w:r>
          </w:p>
        </w:tc>
      </w:tr>
      <w:tr w:rsidR="003C0385" w:rsidRPr="00313BDC" w14:paraId="3D7B05E2" w14:textId="77777777" w:rsidTr="001A6F2E">
        <w:trPr>
          <w:jc w:val="center"/>
        </w:trPr>
        <w:tc>
          <w:tcPr>
            <w:tcW w:w="1134" w:type="dxa"/>
            <w:vAlign w:val="center"/>
          </w:tcPr>
          <w:p w14:paraId="0AFF090D" w14:textId="45A41089" w:rsidR="003C0385" w:rsidRPr="000C654F" w:rsidRDefault="007A5D0B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DC091D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426D5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792" w:type="dxa"/>
          </w:tcPr>
          <w:p w14:paraId="750AE188" w14:textId="1DC97548" w:rsidR="003C0385" w:rsidRPr="004F6A14" w:rsidRDefault="006F5390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F6A14">
              <w:rPr>
                <w:rFonts w:asciiTheme="minorHAnsi" w:hAnsiTheme="minorHAnsi" w:cstheme="minorHAnsi"/>
                <w:sz w:val="24"/>
                <w:szCs w:val="24"/>
              </w:rPr>
              <w:t>роботу виконано з незначними недоліками</w:t>
            </w:r>
          </w:p>
        </w:tc>
      </w:tr>
      <w:tr w:rsidR="003C0385" w:rsidRPr="00313BDC" w14:paraId="71F9BB9F" w14:textId="77777777" w:rsidTr="001A6F2E">
        <w:trPr>
          <w:jc w:val="center"/>
        </w:trPr>
        <w:tc>
          <w:tcPr>
            <w:tcW w:w="1134" w:type="dxa"/>
            <w:vAlign w:val="center"/>
          </w:tcPr>
          <w:p w14:paraId="339D8319" w14:textId="130B13A6" w:rsidR="003C0385" w:rsidRPr="000C654F" w:rsidRDefault="00426D57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9–7</w:t>
            </w:r>
          </w:p>
        </w:tc>
        <w:tc>
          <w:tcPr>
            <w:tcW w:w="7792" w:type="dxa"/>
          </w:tcPr>
          <w:p w14:paraId="3CBB2150" w14:textId="1E35EAEE" w:rsidR="003C0385" w:rsidRPr="004F6A14" w:rsidRDefault="006F5390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F6A14">
              <w:rPr>
                <w:rFonts w:asciiTheme="minorHAnsi" w:hAnsiTheme="minorHAnsi" w:cstheme="minorHAnsi"/>
                <w:sz w:val="24"/>
                <w:szCs w:val="24"/>
              </w:rPr>
              <w:t>роботу виконано з певними помилками</w:t>
            </w:r>
          </w:p>
        </w:tc>
      </w:tr>
      <w:tr w:rsidR="003C0385" w:rsidRPr="00313BDC" w14:paraId="0C701529" w14:textId="77777777" w:rsidTr="001A6F2E">
        <w:trPr>
          <w:jc w:val="center"/>
        </w:trPr>
        <w:tc>
          <w:tcPr>
            <w:tcW w:w="1134" w:type="dxa"/>
            <w:vAlign w:val="center"/>
          </w:tcPr>
          <w:p w14:paraId="149FC07F" w14:textId="25A40017" w:rsidR="003C0385" w:rsidRPr="000C654F" w:rsidRDefault="006F5390" w:rsidP="00A87C50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4FA873D2" w14:textId="01143B2E" w:rsidR="003C0385" w:rsidRPr="004F6A14" w:rsidRDefault="006F5390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F6A14">
              <w:rPr>
                <w:rFonts w:asciiTheme="minorHAnsi" w:hAnsiTheme="minorHAnsi" w:cstheme="minorHAnsi"/>
                <w:sz w:val="24"/>
                <w:szCs w:val="24"/>
              </w:rPr>
              <w:t>завдання не виконане або є грубі помилки</w:t>
            </w:r>
          </w:p>
        </w:tc>
      </w:tr>
    </w:tbl>
    <w:p w14:paraId="226EC3B2" w14:textId="77777777" w:rsidR="007F2AC9" w:rsidRPr="006C70A4" w:rsidRDefault="007F2AC9" w:rsidP="007F2AC9">
      <w:pPr>
        <w:pStyle w:val="22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DFED0A6" w14:textId="309625EF" w:rsidR="005E35EF" w:rsidRPr="00C36D54" w:rsidRDefault="005E35EF" w:rsidP="005E35EF">
      <w:pPr>
        <w:pStyle w:val="22"/>
        <w:spacing w:line="276" w:lineRule="auto"/>
        <w:ind w:firstLine="567"/>
        <w:rPr>
          <w:rFonts w:asciiTheme="minorHAnsi" w:eastAsiaTheme="minorHAnsi" w:hAnsiTheme="minorHAnsi"/>
          <w:iCs/>
          <w:sz w:val="24"/>
          <w:szCs w:val="24"/>
          <w:lang w:eastAsia="en-US"/>
        </w:rPr>
      </w:pPr>
      <w:r>
        <w:rPr>
          <w:rFonts w:asciiTheme="minorHAnsi" w:hAnsiTheme="minorHAnsi"/>
          <w:iCs/>
          <w:sz w:val="24"/>
          <w:szCs w:val="24"/>
        </w:rPr>
        <w:lastRenderedPageBreak/>
        <w:t xml:space="preserve">Максимальна кількість балів становить: </w:t>
      </w:r>
      <w:r w:rsidRPr="00102876">
        <w:rPr>
          <w:rFonts w:asciiTheme="minorHAnsi" w:hAnsiTheme="minorHAnsi"/>
          <w:i/>
        </w:rPr>
        <w:t>r</w:t>
      </w:r>
      <w:r w:rsidR="004F6A14">
        <w:rPr>
          <w:rFonts w:asciiTheme="minorHAnsi" w:hAnsiTheme="minorHAnsi"/>
          <w:i/>
          <w:sz w:val="24"/>
          <w:szCs w:val="24"/>
        </w:rPr>
        <w:t>3</w:t>
      </w:r>
      <w:r>
        <w:rPr>
          <w:rFonts w:asciiTheme="minorHAnsi" w:hAnsiTheme="minorHAnsi"/>
          <w:iCs/>
          <w:sz w:val="24"/>
          <w:szCs w:val="24"/>
        </w:rPr>
        <w:t>=36 балів, мінімальна – 21 бал</w:t>
      </w:r>
      <w:r>
        <w:rPr>
          <w:rFonts w:asciiTheme="minorHAnsi" w:hAnsiTheme="minorHAnsi"/>
          <w:iCs/>
          <w:sz w:val="24"/>
          <w:szCs w:val="24"/>
        </w:rPr>
        <w:t>.</w:t>
      </w:r>
    </w:p>
    <w:p w14:paraId="4662FA7F" w14:textId="33976592" w:rsidR="00031CCF" w:rsidRDefault="00031CCF" w:rsidP="007F2AC9">
      <w:pPr>
        <w:spacing w:before="12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0E5647B4" w14:textId="7C78EE82" w:rsidR="007F2AC9" w:rsidRPr="00BA4D57" w:rsidRDefault="007F2AC9" w:rsidP="007F2AC9">
      <w:pPr>
        <w:spacing w:before="12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Штрафні та заохочувальні бали</w:t>
      </w:r>
    </w:p>
    <w:p w14:paraId="7692A260" w14:textId="3ED47287" w:rsidR="00130360" w:rsidRDefault="007F2AC9" w:rsidP="00844E0F">
      <w:pPr>
        <w:ind w:firstLine="709"/>
        <w:jc w:val="both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hAnsiTheme="minorHAnsi"/>
          <w:iCs/>
          <w:sz w:val="24"/>
          <w:szCs w:val="24"/>
        </w:rPr>
        <w:t xml:space="preserve">Загальний рейтинг з дисципліни включає </w:t>
      </w:r>
      <w:r w:rsidR="00EC573C" w:rsidRPr="0043614F">
        <w:rPr>
          <w:rFonts w:asciiTheme="minorHAnsi" w:hAnsiTheme="minorHAnsi" w:cstheme="minorHAnsi"/>
          <w:bCs/>
          <w:i/>
          <w:iCs/>
        </w:rPr>
        <w:t>r</w:t>
      </w:r>
      <w:r w:rsidR="00137F02">
        <w:rPr>
          <w:rFonts w:asciiTheme="minorHAnsi" w:hAnsiTheme="minorHAnsi" w:cstheme="minorHAnsi"/>
          <w:bCs/>
          <w:i/>
          <w:iCs/>
          <w:sz w:val="24"/>
          <w:szCs w:val="24"/>
        </w:rPr>
        <w:t>4</w:t>
      </w:r>
      <w:r w:rsidR="001A4174" w:rsidRPr="001A4174">
        <w:rPr>
          <w:rFonts w:asciiTheme="minorHAnsi" w:hAnsiTheme="minorHAnsi"/>
          <w:iCs/>
        </w:rPr>
        <w:t xml:space="preserve"> </w:t>
      </w:r>
      <w:r w:rsidRPr="00BA4D57">
        <w:rPr>
          <w:rFonts w:asciiTheme="minorHAnsi" w:hAnsiTheme="minorHAnsi"/>
          <w:iCs/>
          <w:sz w:val="24"/>
          <w:szCs w:val="24"/>
        </w:rPr>
        <w:t xml:space="preserve">штрафні та заохочувальні бали (табл. </w:t>
      </w:r>
      <w:r w:rsidR="00452145">
        <w:rPr>
          <w:rFonts w:asciiTheme="minorHAnsi" w:hAnsiTheme="minorHAnsi"/>
          <w:iCs/>
          <w:sz w:val="24"/>
          <w:szCs w:val="24"/>
        </w:rPr>
        <w:t>4</w:t>
      </w:r>
      <w:r w:rsidRPr="00BA4D57">
        <w:rPr>
          <w:rFonts w:asciiTheme="minorHAnsi" w:hAnsiTheme="minorHAnsi"/>
          <w:iCs/>
          <w:sz w:val="24"/>
          <w:szCs w:val="24"/>
        </w:rPr>
        <w:t xml:space="preserve">), які додаються або віднімаються від суми вагових балів усіх контрольних заходів. </w:t>
      </w:r>
      <w:r w:rsidR="00650F1D">
        <w:rPr>
          <w:rFonts w:asciiTheme="minorHAnsi" w:hAnsiTheme="minorHAnsi"/>
          <w:iCs/>
          <w:sz w:val="24"/>
          <w:szCs w:val="24"/>
        </w:rPr>
        <w:t>З огляду на військовий час, штрафні бали не нараховуються.</w:t>
      </w:r>
      <w:r w:rsidRPr="00BA4D57">
        <w:rPr>
          <w:rFonts w:asciiTheme="minorHAnsi" w:hAnsiTheme="minorHAnsi"/>
          <w:iCs/>
          <w:sz w:val="24"/>
          <w:szCs w:val="24"/>
        </w:rPr>
        <w:t xml:space="preserve"> </w:t>
      </w:r>
      <w:r w:rsidR="00130360" w:rsidRPr="003B642F">
        <w:rPr>
          <w:rFonts w:asciiTheme="minorHAnsi" w:hAnsiTheme="minorHAnsi"/>
          <w:iCs/>
          <w:sz w:val="24"/>
          <w:szCs w:val="24"/>
        </w:rPr>
        <w:t>Заохочувальні бали можуть нараховуватися за виконання творчих робіт</w:t>
      </w:r>
      <w:r w:rsidR="00130360">
        <w:rPr>
          <w:rFonts w:asciiTheme="minorHAnsi" w:hAnsiTheme="minorHAnsi"/>
          <w:iCs/>
          <w:sz w:val="24"/>
          <w:szCs w:val="24"/>
        </w:rPr>
        <w:t xml:space="preserve">: </w:t>
      </w:r>
      <w:r w:rsidR="00130360" w:rsidRPr="003B642F">
        <w:rPr>
          <w:rFonts w:asciiTheme="minorHAnsi" w:hAnsiTheme="minorHAnsi"/>
          <w:iCs/>
          <w:sz w:val="24"/>
          <w:szCs w:val="24"/>
        </w:rPr>
        <w:t xml:space="preserve">робота у наукових гуртках з підготовкою матеріалів доповідей або статей для публікації, участь у наукових і науково-практичних конференціях і семінарах, олімпіадах з дисципліни, конкурсах робіт, рефератів та оглядів наукових праць, аналіз сучасної нормативно-правової бази з </w:t>
      </w:r>
      <w:r w:rsidR="00130360">
        <w:rPr>
          <w:rFonts w:asciiTheme="minorHAnsi" w:hAnsiTheme="minorHAnsi"/>
          <w:iCs/>
          <w:sz w:val="24"/>
          <w:szCs w:val="24"/>
        </w:rPr>
        <w:t xml:space="preserve">дисципліни </w:t>
      </w:r>
      <w:r w:rsidR="00130360" w:rsidRPr="003B642F">
        <w:rPr>
          <w:rFonts w:asciiTheme="minorHAnsi" w:hAnsiTheme="minorHAnsi"/>
          <w:iCs/>
          <w:sz w:val="24"/>
          <w:szCs w:val="24"/>
        </w:rPr>
        <w:t>у країні та її відповідність вимогам міжнародних стандартів тощо</w:t>
      </w:r>
      <w:r w:rsidR="00130360">
        <w:rPr>
          <w:rFonts w:asciiTheme="minorHAnsi" w:hAnsiTheme="minorHAnsi"/>
          <w:iCs/>
          <w:sz w:val="24"/>
          <w:szCs w:val="24"/>
        </w:rPr>
        <w:t>. Кількість нарахованих балів залежить від отриманих результатів. Може оцінюватись також активність у вивченні матеріалів, додаткові консультації, активність на практичних заняттях.</w:t>
      </w:r>
    </w:p>
    <w:p w14:paraId="5F1251EE" w14:textId="726C46F7" w:rsidR="00BA31EE" w:rsidRDefault="007F2AC9" w:rsidP="00844E0F">
      <w:pPr>
        <w:pStyle w:val="22"/>
        <w:spacing w:line="276" w:lineRule="auto"/>
        <w:ind w:firstLine="567"/>
        <w:rPr>
          <w:rFonts w:asciiTheme="minorHAnsi" w:eastAsiaTheme="minorHAnsi" w:hAnsiTheme="minorHAnsi"/>
          <w:iCs/>
          <w:sz w:val="24"/>
          <w:szCs w:val="24"/>
          <w:lang w:eastAsia="en-US"/>
        </w:rPr>
      </w:pPr>
      <w:r w:rsidRPr="00BA4D57">
        <w:rPr>
          <w:rFonts w:asciiTheme="minorHAnsi" w:hAnsiTheme="minorHAnsi"/>
          <w:iCs/>
          <w:sz w:val="24"/>
          <w:szCs w:val="24"/>
        </w:rPr>
        <w:t xml:space="preserve">Загальна сума заохочувальних балів не може перевищувати </w:t>
      </w:r>
      <w:r w:rsidR="009A0611">
        <w:rPr>
          <w:rFonts w:asciiTheme="minorHAnsi" w:hAnsiTheme="minorHAnsi"/>
          <w:iCs/>
          <w:sz w:val="24"/>
          <w:szCs w:val="24"/>
        </w:rPr>
        <w:t>60</w:t>
      </w:r>
      <w:r w:rsidRPr="00BA4D57">
        <w:rPr>
          <w:rFonts w:asciiTheme="minorHAnsi" w:hAnsiTheme="minorHAnsi"/>
          <w:iCs/>
          <w:sz w:val="24"/>
          <w:szCs w:val="24"/>
        </w:rPr>
        <w:sym w:font="Symbol" w:char="F0B4"/>
      </w:r>
      <w:r w:rsidRPr="00BA4D57">
        <w:rPr>
          <w:rFonts w:asciiTheme="minorHAnsi" w:hAnsiTheme="minorHAnsi"/>
          <w:iCs/>
          <w:sz w:val="24"/>
          <w:szCs w:val="24"/>
        </w:rPr>
        <w:t>0,1 = (+6) балів.</w:t>
      </w:r>
      <w:r w:rsidR="00A64823">
        <w:rPr>
          <w:rFonts w:asciiTheme="minorHAnsi" w:hAnsiTheme="minorHAnsi"/>
          <w:iCs/>
          <w:sz w:val="24"/>
          <w:szCs w:val="24"/>
        </w:rPr>
        <w:t xml:space="preserve"> </w:t>
      </w:r>
      <w:r w:rsidR="00D270BE">
        <w:rPr>
          <w:rFonts w:asciiTheme="minorHAnsi" w:hAnsiTheme="minorHAnsi"/>
          <w:iCs/>
          <w:sz w:val="24"/>
          <w:szCs w:val="24"/>
        </w:rPr>
        <w:t xml:space="preserve">Можуть нараховуватися за </w:t>
      </w:r>
      <w:r w:rsidR="006029CA">
        <w:rPr>
          <w:rFonts w:asciiTheme="minorHAnsi" w:hAnsiTheme="minorHAnsi" w:cstheme="minorHAnsi"/>
          <w:sz w:val="24"/>
          <w:szCs w:val="24"/>
        </w:rPr>
        <w:t>реферат на тему, яка стосується сучасного промислового обладнання</w:t>
      </w:r>
      <w:r w:rsidR="00970BFB">
        <w:rPr>
          <w:rFonts w:asciiTheme="minorHAnsi" w:hAnsiTheme="minorHAnsi" w:cstheme="minorHAnsi"/>
          <w:sz w:val="24"/>
          <w:szCs w:val="24"/>
        </w:rPr>
        <w:t xml:space="preserve"> (плюс 1 бал</w:t>
      </w:r>
      <w:r w:rsidR="00BA31EE">
        <w:rPr>
          <w:rFonts w:asciiTheme="minorHAnsi" w:hAnsiTheme="minorHAnsi" w:cstheme="minorHAnsi"/>
          <w:sz w:val="24"/>
          <w:szCs w:val="24"/>
        </w:rPr>
        <w:t>,</w:t>
      </w:r>
      <w:r w:rsidR="00970BFB">
        <w:rPr>
          <w:rFonts w:asciiTheme="minorHAnsi" w:hAnsiTheme="minorHAnsi" w:cstheme="minorHAnsi"/>
          <w:sz w:val="24"/>
          <w:szCs w:val="24"/>
        </w:rPr>
        <w:t xml:space="preserve"> але не більше, ніж плюс 6, за </w:t>
      </w:r>
      <w:r w:rsidR="006029CA">
        <w:rPr>
          <w:rFonts w:asciiTheme="minorHAnsi" w:hAnsiTheme="minorHAnsi" w:cstheme="minorHAnsi"/>
          <w:sz w:val="24"/>
          <w:szCs w:val="24"/>
        </w:rPr>
        <w:t xml:space="preserve"> </w:t>
      </w:r>
      <w:r w:rsidR="006029CA">
        <w:rPr>
          <w:rFonts w:asciiTheme="minorHAnsi" w:hAnsiTheme="minorHAnsi"/>
          <w:iCs/>
          <w:sz w:val="24"/>
          <w:szCs w:val="24"/>
        </w:rPr>
        <w:t xml:space="preserve">, </w:t>
      </w:r>
    </w:p>
    <w:p w14:paraId="48E0D5FA" w14:textId="5CFF726D" w:rsidR="007F2AC9" w:rsidRPr="00BA4D57" w:rsidRDefault="007F2AC9" w:rsidP="00FF17E4">
      <w:pPr>
        <w:spacing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Таблиця </w:t>
      </w:r>
      <w:r w:rsidR="00426D57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884"/>
      </w:tblGrid>
      <w:tr w:rsidR="007F2AC9" w:rsidRPr="00313BDC" w14:paraId="126B33A9" w14:textId="77777777" w:rsidTr="004C3A15">
        <w:trPr>
          <w:jc w:val="center"/>
        </w:trPr>
        <w:tc>
          <w:tcPr>
            <w:tcW w:w="6325" w:type="dxa"/>
          </w:tcPr>
          <w:p w14:paraId="747DAC1D" w14:textId="77777777" w:rsidR="007F2AC9" w:rsidRPr="00BA4D57" w:rsidRDefault="007F2AC9" w:rsidP="004C3A15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BA4D5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3884" w:type="dxa"/>
            <w:vAlign w:val="center"/>
          </w:tcPr>
          <w:p w14:paraId="1440BBA4" w14:textId="77777777" w:rsidR="007F2AC9" w:rsidRPr="00BA4D57" w:rsidRDefault="007F2AC9" w:rsidP="004C3A15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BA4D5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Бали</w:t>
            </w:r>
          </w:p>
        </w:tc>
      </w:tr>
      <w:tr w:rsidR="007F2AC9" w:rsidRPr="00313BDC" w14:paraId="11402653" w14:textId="77777777" w:rsidTr="004C3A15">
        <w:trPr>
          <w:jc w:val="center"/>
        </w:trPr>
        <w:tc>
          <w:tcPr>
            <w:tcW w:w="6325" w:type="dxa"/>
            <w:vAlign w:val="center"/>
          </w:tcPr>
          <w:p w14:paraId="35A98CE6" w14:textId="41F402F6" w:rsidR="007F2AC9" w:rsidRPr="00F16EEF" w:rsidRDefault="00511E02" w:rsidP="002B44CB">
            <w:pPr>
              <w:pStyle w:val="22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Реферат на тему, яка стосується сучасного промислового обладнання </w:t>
            </w:r>
          </w:p>
        </w:tc>
        <w:tc>
          <w:tcPr>
            <w:tcW w:w="3884" w:type="dxa"/>
            <w:vAlign w:val="center"/>
          </w:tcPr>
          <w:p w14:paraId="7CC04CFE" w14:textId="77777777" w:rsidR="00511E02" w:rsidRDefault="00511E02" w:rsidP="00511E0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плюс 1 бал </w:t>
            </w:r>
          </w:p>
          <w:p w14:paraId="40803363" w14:textId="7856B5FD" w:rsidR="007F2AC9" w:rsidRPr="00BA4D57" w:rsidRDefault="00511E02" w:rsidP="00511E0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(але не більше, ніж плюс 6)</w:t>
            </w:r>
          </w:p>
        </w:tc>
      </w:tr>
      <w:tr w:rsidR="00D667BD" w:rsidRPr="00313BDC" w14:paraId="2383EAB6" w14:textId="77777777" w:rsidTr="004C3A15">
        <w:trPr>
          <w:jc w:val="center"/>
        </w:trPr>
        <w:tc>
          <w:tcPr>
            <w:tcW w:w="6325" w:type="dxa"/>
            <w:vAlign w:val="center"/>
          </w:tcPr>
          <w:p w14:paraId="38595E2A" w14:textId="5C260107" w:rsidR="00D667BD" w:rsidRPr="00F16EEF" w:rsidRDefault="00B220DD" w:rsidP="002B44CB">
            <w:pPr>
              <w:pStyle w:val="22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Активність </w:t>
            </w:r>
            <w:r w:rsidR="00511E02">
              <w:rPr>
                <w:rFonts w:asciiTheme="minorHAnsi" w:hAnsiTheme="minorHAnsi"/>
                <w:iCs/>
                <w:sz w:val="24"/>
                <w:szCs w:val="24"/>
              </w:rPr>
              <w:t>на заняттях</w:t>
            </w:r>
          </w:p>
        </w:tc>
        <w:tc>
          <w:tcPr>
            <w:tcW w:w="3884" w:type="dxa"/>
            <w:vAlign w:val="center"/>
          </w:tcPr>
          <w:p w14:paraId="577E4E05" w14:textId="1793B40D" w:rsidR="00D667BD" w:rsidRPr="00BA4D57" w:rsidRDefault="00B220DD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Плюс 3 бали </w:t>
            </w:r>
          </w:p>
        </w:tc>
      </w:tr>
      <w:tr w:rsidR="007F2AC9" w:rsidRPr="00313BDC" w14:paraId="54307A4C" w14:textId="77777777" w:rsidTr="004C3A15">
        <w:trPr>
          <w:jc w:val="center"/>
        </w:trPr>
        <w:tc>
          <w:tcPr>
            <w:tcW w:w="6325" w:type="dxa"/>
            <w:vAlign w:val="center"/>
          </w:tcPr>
          <w:p w14:paraId="650AEAF5" w14:textId="3302F455" w:rsidR="007F2AC9" w:rsidRPr="00BA4D57" w:rsidRDefault="00B220DD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Індивідуальні заняття та консультації.</w:t>
            </w:r>
          </w:p>
        </w:tc>
        <w:tc>
          <w:tcPr>
            <w:tcW w:w="3884" w:type="dxa"/>
            <w:vAlign w:val="center"/>
          </w:tcPr>
          <w:p w14:paraId="6A54D9B2" w14:textId="4CABDDAE" w:rsidR="007F2AC9" w:rsidRPr="00BA4D57" w:rsidRDefault="00A06DD1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Плюс 3 бали</w:t>
            </w:r>
          </w:p>
        </w:tc>
      </w:tr>
    </w:tbl>
    <w:p w14:paraId="3A768015" w14:textId="07C1A2DC" w:rsidR="003F1156" w:rsidRDefault="003F1156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87B44B8" w14:textId="12DE2230" w:rsidR="00087C47" w:rsidRPr="00BA4D57" w:rsidRDefault="00087C47" w:rsidP="00087C47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bookmarkStart w:id="23" w:name="_Hlk80993774"/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Умови</w:t>
      </w:r>
      <w:r w:rsidR="001B10D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календарного контролю (</w:t>
      </w: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рубіжної атестації</w:t>
      </w:r>
      <w:r w:rsidR="001B10D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)</w:t>
      </w:r>
    </w:p>
    <w:bookmarkEnd w:id="23"/>
    <w:p w14:paraId="6C080927" w14:textId="1CD884D3" w:rsidR="00087C47" w:rsidRDefault="00087C47" w:rsidP="00844E0F">
      <w:pPr>
        <w:ind w:firstLine="720"/>
        <w:jc w:val="both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hAnsiTheme="minorHAnsi"/>
          <w:iCs/>
          <w:sz w:val="24"/>
          <w:szCs w:val="24"/>
        </w:rPr>
        <w:t>Для отримання «зараховано» з першо</w:t>
      </w:r>
      <w:r w:rsidR="001B10DF">
        <w:rPr>
          <w:rFonts w:asciiTheme="minorHAnsi" w:hAnsiTheme="minorHAnsi"/>
          <w:iCs/>
          <w:sz w:val="24"/>
          <w:szCs w:val="24"/>
        </w:rPr>
        <w:t>го календарного контролю</w:t>
      </w:r>
      <w:r w:rsidRPr="00BA4D57">
        <w:rPr>
          <w:rFonts w:asciiTheme="minorHAnsi" w:hAnsiTheme="minorHAnsi"/>
          <w:iCs/>
          <w:sz w:val="24"/>
          <w:szCs w:val="24"/>
        </w:rPr>
        <w:t xml:space="preserve"> у студента повинн</w:t>
      </w:r>
      <w:r w:rsidR="00F853BF">
        <w:rPr>
          <w:rFonts w:asciiTheme="minorHAnsi" w:hAnsiTheme="minorHAnsi"/>
          <w:iCs/>
          <w:sz w:val="24"/>
          <w:szCs w:val="24"/>
        </w:rPr>
        <w:t>і</w:t>
      </w:r>
      <w:r w:rsidRPr="00BA4D57">
        <w:rPr>
          <w:rFonts w:asciiTheme="minorHAnsi" w:hAnsiTheme="minorHAnsi"/>
          <w:iCs/>
          <w:sz w:val="24"/>
          <w:szCs w:val="24"/>
        </w:rPr>
        <w:t xml:space="preserve"> бути </w:t>
      </w:r>
      <w:r w:rsidR="00267E48">
        <w:rPr>
          <w:rFonts w:asciiTheme="minorHAnsi" w:hAnsiTheme="minorHAnsi"/>
          <w:iCs/>
          <w:sz w:val="24"/>
          <w:szCs w:val="24"/>
        </w:rPr>
        <w:t>зарахована МКР</w:t>
      </w:r>
      <w:r w:rsidR="001E223A">
        <w:rPr>
          <w:rFonts w:asciiTheme="minorHAnsi" w:hAnsiTheme="minorHAnsi"/>
          <w:iCs/>
          <w:sz w:val="24"/>
          <w:szCs w:val="24"/>
        </w:rPr>
        <w:t>1</w:t>
      </w:r>
      <w:r w:rsidRPr="00BA4D57">
        <w:rPr>
          <w:rFonts w:asciiTheme="minorHAnsi" w:hAnsiTheme="minorHAnsi"/>
          <w:iCs/>
          <w:sz w:val="24"/>
          <w:szCs w:val="24"/>
        </w:rPr>
        <w:t xml:space="preserve"> </w:t>
      </w:r>
      <w:r w:rsidR="009176E6">
        <w:rPr>
          <w:rFonts w:asciiTheme="minorHAnsi" w:hAnsiTheme="minorHAnsi"/>
          <w:iCs/>
          <w:sz w:val="24"/>
          <w:szCs w:val="24"/>
        </w:rPr>
        <w:t xml:space="preserve">і хоча б на </w:t>
      </w:r>
      <w:r w:rsidR="000B6765">
        <w:rPr>
          <w:rFonts w:asciiTheme="minorHAnsi" w:hAnsiTheme="minorHAnsi"/>
          <w:iCs/>
          <w:sz w:val="24"/>
          <w:szCs w:val="24"/>
        </w:rPr>
        <w:t>25</w:t>
      </w:r>
      <w:r w:rsidR="003F7F60">
        <w:rPr>
          <w:rFonts w:asciiTheme="minorHAnsi" w:hAnsiTheme="minorHAnsi"/>
          <w:iCs/>
          <w:sz w:val="24"/>
          <w:szCs w:val="24"/>
        </w:rPr>
        <w:t xml:space="preserve"> </w:t>
      </w:r>
      <w:r w:rsidR="009176E6">
        <w:rPr>
          <w:rFonts w:asciiTheme="minorHAnsi" w:hAnsiTheme="minorHAnsi"/>
          <w:iCs/>
          <w:sz w:val="24"/>
          <w:szCs w:val="24"/>
        </w:rPr>
        <w:t xml:space="preserve">% виконано </w:t>
      </w:r>
      <w:r w:rsidR="003F7F60">
        <w:rPr>
          <w:rFonts w:asciiTheme="minorHAnsi" w:hAnsiTheme="minorHAnsi"/>
          <w:iCs/>
          <w:sz w:val="24"/>
          <w:szCs w:val="24"/>
        </w:rPr>
        <w:t>РГР-1</w:t>
      </w:r>
      <w:r w:rsidR="0035160B">
        <w:rPr>
          <w:rFonts w:asciiTheme="minorHAnsi" w:hAnsiTheme="minorHAnsi"/>
          <w:iCs/>
          <w:sz w:val="24"/>
          <w:szCs w:val="24"/>
        </w:rPr>
        <w:t xml:space="preserve"> (тобто орієнтовно</w:t>
      </w:r>
      <w:r w:rsidR="001A3DE2">
        <w:rPr>
          <w:rFonts w:asciiTheme="minorHAnsi" w:hAnsiTheme="minorHAnsi"/>
          <w:iCs/>
          <w:sz w:val="24"/>
          <w:szCs w:val="24"/>
        </w:rPr>
        <w:t xml:space="preserve"> від 7 до</w:t>
      </w:r>
      <w:r w:rsidR="0035160B">
        <w:rPr>
          <w:rFonts w:asciiTheme="minorHAnsi" w:hAnsiTheme="minorHAnsi"/>
          <w:iCs/>
          <w:sz w:val="24"/>
          <w:szCs w:val="24"/>
        </w:rPr>
        <w:t xml:space="preserve"> </w:t>
      </w:r>
      <w:r w:rsidR="00497749">
        <w:rPr>
          <w:rFonts w:asciiTheme="minorHAnsi" w:hAnsiTheme="minorHAnsi"/>
          <w:iCs/>
          <w:sz w:val="24"/>
          <w:szCs w:val="24"/>
        </w:rPr>
        <w:t>1</w:t>
      </w:r>
      <w:r w:rsidR="00B2261B">
        <w:rPr>
          <w:rFonts w:asciiTheme="minorHAnsi" w:hAnsiTheme="minorHAnsi"/>
          <w:iCs/>
          <w:sz w:val="24"/>
          <w:szCs w:val="24"/>
        </w:rPr>
        <w:t>3</w:t>
      </w:r>
      <w:r w:rsidR="0035160B">
        <w:rPr>
          <w:rFonts w:asciiTheme="minorHAnsi" w:hAnsiTheme="minorHAnsi"/>
          <w:iCs/>
          <w:sz w:val="24"/>
          <w:szCs w:val="24"/>
        </w:rPr>
        <w:t xml:space="preserve"> балів)</w:t>
      </w:r>
      <w:r w:rsidR="003F7F60">
        <w:rPr>
          <w:rFonts w:asciiTheme="minorHAnsi" w:hAnsiTheme="minorHAnsi"/>
          <w:iCs/>
          <w:sz w:val="24"/>
          <w:szCs w:val="24"/>
        </w:rPr>
        <w:t xml:space="preserve">. </w:t>
      </w:r>
      <w:r w:rsidRPr="00BA4D57">
        <w:rPr>
          <w:rFonts w:asciiTheme="minorHAnsi" w:hAnsiTheme="minorHAnsi"/>
          <w:iCs/>
          <w:sz w:val="24"/>
          <w:szCs w:val="24"/>
        </w:rPr>
        <w:t xml:space="preserve">Для отримання «зараховано» з другої рубіжної атестації студент повинен мати не менше ніж </w:t>
      </w:r>
      <w:r w:rsidR="000B6765">
        <w:rPr>
          <w:rFonts w:asciiTheme="minorHAnsi" w:hAnsiTheme="minorHAnsi"/>
          <w:iCs/>
          <w:sz w:val="24"/>
          <w:szCs w:val="24"/>
        </w:rPr>
        <w:t>2</w:t>
      </w:r>
      <w:r w:rsidR="001C5585">
        <w:rPr>
          <w:rFonts w:asciiTheme="minorHAnsi" w:hAnsiTheme="minorHAnsi"/>
          <w:iCs/>
          <w:sz w:val="24"/>
          <w:szCs w:val="24"/>
        </w:rPr>
        <w:t>5</w:t>
      </w:r>
      <w:r w:rsidRPr="00BA4D57">
        <w:rPr>
          <w:rFonts w:asciiTheme="minorHAnsi" w:hAnsiTheme="minorHAnsi"/>
          <w:iCs/>
          <w:sz w:val="24"/>
          <w:szCs w:val="24"/>
        </w:rPr>
        <w:t xml:space="preserve"> бал</w:t>
      </w:r>
      <w:r w:rsidR="00345027">
        <w:rPr>
          <w:rFonts w:asciiTheme="minorHAnsi" w:hAnsiTheme="minorHAnsi"/>
          <w:iCs/>
          <w:sz w:val="24"/>
          <w:szCs w:val="24"/>
        </w:rPr>
        <w:t>ів</w:t>
      </w:r>
      <w:r w:rsidRPr="00BA4D57">
        <w:rPr>
          <w:rFonts w:asciiTheme="minorHAnsi" w:hAnsiTheme="minorHAnsi"/>
          <w:iCs/>
          <w:sz w:val="24"/>
          <w:szCs w:val="24"/>
        </w:rPr>
        <w:t xml:space="preserve"> (</w:t>
      </w:r>
      <w:r w:rsidR="008C0C08">
        <w:rPr>
          <w:rFonts w:asciiTheme="minorHAnsi" w:hAnsiTheme="minorHAnsi"/>
          <w:iCs/>
          <w:sz w:val="24"/>
          <w:szCs w:val="24"/>
        </w:rPr>
        <w:t>зарахован</w:t>
      </w:r>
      <w:r w:rsidR="00D82AC0">
        <w:rPr>
          <w:rFonts w:asciiTheme="minorHAnsi" w:hAnsiTheme="minorHAnsi"/>
          <w:iCs/>
          <w:sz w:val="24"/>
          <w:szCs w:val="24"/>
        </w:rPr>
        <w:t>а</w:t>
      </w:r>
      <w:r w:rsidR="008C0C08">
        <w:rPr>
          <w:rFonts w:asciiTheme="minorHAnsi" w:hAnsiTheme="minorHAnsi"/>
          <w:iCs/>
          <w:sz w:val="24"/>
          <w:szCs w:val="24"/>
        </w:rPr>
        <w:t xml:space="preserve"> МКР 2 </w:t>
      </w:r>
      <w:r w:rsidR="00C21946">
        <w:rPr>
          <w:rFonts w:asciiTheme="minorHAnsi" w:hAnsiTheme="minorHAnsi"/>
          <w:iCs/>
          <w:sz w:val="24"/>
          <w:szCs w:val="24"/>
        </w:rPr>
        <w:t>та частково виконані РГР-1 та РГР</w:t>
      </w:r>
      <w:r w:rsidR="00E45EE3">
        <w:rPr>
          <w:rFonts w:asciiTheme="minorHAnsi" w:hAnsiTheme="minorHAnsi"/>
          <w:iCs/>
          <w:sz w:val="24"/>
          <w:szCs w:val="24"/>
        </w:rPr>
        <w:t>-</w:t>
      </w:r>
      <w:r w:rsidR="00C21946">
        <w:rPr>
          <w:rFonts w:asciiTheme="minorHAnsi" w:hAnsiTheme="minorHAnsi"/>
          <w:iCs/>
          <w:sz w:val="24"/>
          <w:szCs w:val="24"/>
        </w:rPr>
        <w:t>2</w:t>
      </w:r>
      <w:r w:rsidR="00BD3D06">
        <w:rPr>
          <w:rFonts w:asciiTheme="minorHAnsi" w:hAnsiTheme="minorHAnsi"/>
          <w:iCs/>
          <w:sz w:val="24"/>
          <w:szCs w:val="24"/>
        </w:rPr>
        <w:t>.</w:t>
      </w:r>
      <w:r w:rsidR="0015464D">
        <w:rPr>
          <w:rFonts w:asciiTheme="minorHAnsi" w:hAnsiTheme="minorHAnsi"/>
          <w:iCs/>
          <w:sz w:val="24"/>
          <w:szCs w:val="24"/>
        </w:rPr>
        <w:t xml:space="preserve"> </w:t>
      </w:r>
    </w:p>
    <w:p w14:paraId="339EF4D5" w14:textId="77777777" w:rsidR="00995A87" w:rsidRPr="00BA4D57" w:rsidRDefault="00995A87" w:rsidP="00087C47">
      <w:pPr>
        <w:spacing w:line="240" w:lineRule="auto"/>
        <w:ind w:firstLine="720"/>
        <w:jc w:val="both"/>
        <w:rPr>
          <w:rFonts w:asciiTheme="minorHAnsi" w:hAnsiTheme="minorHAnsi"/>
          <w:iCs/>
          <w:sz w:val="24"/>
          <w:szCs w:val="24"/>
        </w:rPr>
      </w:pPr>
    </w:p>
    <w:p w14:paraId="1EBAF5CB" w14:textId="77777777" w:rsidR="00995A87" w:rsidRPr="00BA4D57" w:rsidRDefault="00995A87" w:rsidP="00995A87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Критерії залікового оцінювання</w:t>
      </w:r>
    </w:p>
    <w:p w14:paraId="05742E63" w14:textId="151CED74" w:rsidR="00995A87" w:rsidRDefault="00995A87" w:rsidP="00844E0F">
      <w:pPr>
        <w:ind w:firstLine="709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Рейтингова система оцінювання складається з балів, отриманих здобувачем за результатами заходів поточного контролю, заохочувальних та штрафних балів. Рейтингова оцінка доводиться до здобувачів на останньому занятті з дисципліни в семестрі.</w:t>
      </w:r>
    </w:p>
    <w:p w14:paraId="552443EF" w14:textId="446FA3BA" w:rsidR="00995A87" w:rsidRDefault="00995A87" w:rsidP="00844E0F">
      <w:pPr>
        <w:ind w:firstLine="709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Здобувачі, які виконали всі умови допуску до заліку та мають рейтингову оцінку </w:t>
      </w:r>
      <w:r w:rsidR="003C3B94">
        <w:rPr>
          <w:rFonts w:asciiTheme="minorHAnsi" w:hAnsiTheme="minorHAnsi"/>
          <w:iCs/>
          <w:sz w:val="24"/>
          <w:szCs w:val="24"/>
        </w:rPr>
        <w:t>3</w:t>
      </w:r>
      <w:r w:rsidR="0078621F">
        <w:rPr>
          <w:rFonts w:asciiTheme="minorHAnsi" w:hAnsiTheme="minorHAnsi"/>
          <w:iCs/>
          <w:sz w:val="24"/>
          <w:szCs w:val="24"/>
        </w:rPr>
        <w:t>1</w:t>
      </w:r>
      <w:r w:rsidR="0063474D">
        <w:rPr>
          <w:rFonts w:asciiTheme="minorHAnsi" w:hAnsiTheme="minorHAnsi"/>
          <w:iCs/>
          <w:sz w:val="24"/>
          <w:szCs w:val="24"/>
        </w:rPr>
        <w:t xml:space="preserve"> і більше балів</w:t>
      </w:r>
      <w:r>
        <w:rPr>
          <w:rFonts w:asciiTheme="minorHAnsi" w:hAnsiTheme="minorHAnsi"/>
          <w:iCs/>
          <w:sz w:val="24"/>
          <w:szCs w:val="24"/>
        </w:rPr>
        <w:t xml:space="preserve"> отримують </w:t>
      </w:r>
      <w:r w:rsidR="00731087">
        <w:rPr>
          <w:rFonts w:asciiTheme="minorHAnsi" w:hAnsiTheme="minorHAnsi"/>
          <w:iCs/>
          <w:sz w:val="24"/>
          <w:szCs w:val="24"/>
        </w:rPr>
        <w:t xml:space="preserve">допуск до </w:t>
      </w:r>
      <w:r w:rsidR="00402B3B">
        <w:rPr>
          <w:rFonts w:asciiTheme="minorHAnsi" w:hAnsiTheme="minorHAnsi"/>
          <w:iCs/>
          <w:sz w:val="24"/>
          <w:szCs w:val="24"/>
        </w:rPr>
        <w:t>е</w:t>
      </w:r>
      <w:r w:rsidR="00731087">
        <w:rPr>
          <w:rFonts w:asciiTheme="minorHAnsi" w:hAnsiTheme="minorHAnsi"/>
          <w:iCs/>
          <w:sz w:val="24"/>
          <w:szCs w:val="24"/>
        </w:rPr>
        <w:t>кзамену.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360FDBE1" w14:textId="2AE8F0AB" w:rsidR="00FE1AFA" w:rsidRDefault="00FE1AFA" w:rsidP="00FE1AFA">
      <w:pPr>
        <w:ind w:left="6372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bookmarkStart w:id="24" w:name="_Hlk80998362"/>
      <w:r w:rsidRPr="00BA4D57">
        <w:rPr>
          <w:rFonts w:asciiTheme="minorHAnsi" w:hAnsiTheme="minorHAnsi"/>
          <w:iCs/>
          <w:sz w:val="24"/>
          <w:szCs w:val="24"/>
        </w:rPr>
        <w:t>Таблиця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826F6E">
        <w:rPr>
          <w:rFonts w:asciiTheme="minorHAnsi" w:hAnsiTheme="minorHAnsi"/>
          <w:iCs/>
          <w:sz w:val="24"/>
          <w:szCs w:val="24"/>
        </w:rPr>
        <w:t>4</w:t>
      </w:r>
    </w:p>
    <w:p w14:paraId="197308FA" w14:textId="5BD47F49" w:rsidR="00FE1AFA" w:rsidRPr="00BA4D57" w:rsidRDefault="00FE1AFA" w:rsidP="00FE1AFA">
      <w:pPr>
        <w:spacing w:after="120" w:line="240" w:lineRule="auto"/>
        <w:ind w:firstLine="539"/>
        <w:jc w:val="center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Кількість балів за одне завдання білета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616"/>
      </w:tblGrid>
      <w:tr w:rsidR="00FE1AFA" w:rsidRPr="00313BDC" w14:paraId="01F5CEC6" w14:textId="77777777" w:rsidTr="000A2E32">
        <w:trPr>
          <w:jc w:val="center"/>
        </w:trPr>
        <w:tc>
          <w:tcPr>
            <w:tcW w:w="1276" w:type="dxa"/>
          </w:tcPr>
          <w:p w14:paraId="6D2C282C" w14:textId="77777777" w:rsidR="00FE1AFA" w:rsidRPr="00386A41" w:rsidRDefault="00FE1AFA" w:rsidP="003E13E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Бали </w:t>
            </w:r>
          </w:p>
        </w:tc>
        <w:tc>
          <w:tcPr>
            <w:tcW w:w="7616" w:type="dxa"/>
          </w:tcPr>
          <w:p w14:paraId="520E1984" w14:textId="77777777" w:rsidR="00FE1AFA" w:rsidRPr="00386A41" w:rsidRDefault="00FE1AFA" w:rsidP="003E13E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Критерій оцінювання</w:t>
            </w:r>
          </w:p>
        </w:tc>
      </w:tr>
      <w:tr w:rsidR="00FE1AFA" w:rsidRPr="004E7CD8" w14:paraId="237DBD75" w14:textId="77777777" w:rsidTr="000A2E32">
        <w:trPr>
          <w:jc w:val="center"/>
        </w:trPr>
        <w:tc>
          <w:tcPr>
            <w:tcW w:w="1276" w:type="dxa"/>
            <w:vAlign w:val="center"/>
          </w:tcPr>
          <w:p w14:paraId="4E0A3208" w14:textId="7354237E" w:rsidR="00FE1AFA" w:rsidRPr="00386A41" w:rsidRDefault="00CC6B79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200CA4">
              <w:rPr>
                <w:rFonts w:asciiTheme="minorHAnsi" w:hAnsiTheme="minorHAnsi"/>
                <w:iCs/>
                <w:sz w:val="24"/>
                <w:szCs w:val="24"/>
              </w:rPr>
              <w:t>5</w:t>
            </w:r>
            <w:r w:rsidR="009A6BD3">
              <w:rPr>
                <w:rFonts w:asciiTheme="minorHAnsi" w:hAnsiTheme="minorHAnsi"/>
                <w:iCs/>
                <w:sz w:val="24"/>
                <w:szCs w:val="24"/>
              </w:rPr>
              <w:t>-1</w:t>
            </w:r>
            <w:r w:rsidR="00200CA4">
              <w:rPr>
                <w:rFonts w:asciiTheme="minorHAnsi" w:hAnsiTheme="minorHAnsi"/>
                <w:iCs/>
                <w:sz w:val="24"/>
                <w:szCs w:val="24"/>
              </w:rPr>
              <w:t>4</w:t>
            </w:r>
          </w:p>
        </w:tc>
        <w:tc>
          <w:tcPr>
            <w:tcW w:w="7616" w:type="dxa"/>
          </w:tcPr>
          <w:p w14:paraId="782E4E46" w14:textId="77777777" w:rsidR="00FE1AFA" w:rsidRPr="00386A41" w:rsidRDefault="00FE1AFA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Відмінна відповідь (не менше 95% інформації), можливі несуттєві зауваження та неточності</w:t>
            </w:r>
          </w:p>
        </w:tc>
      </w:tr>
      <w:tr w:rsidR="00FE1AFA" w:rsidRPr="00313BDC" w14:paraId="79889BA2" w14:textId="77777777" w:rsidTr="000A2E32">
        <w:trPr>
          <w:jc w:val="center"/>
        </w:trPr>
        <w:tc>
          <w:tcPr>
            <w:tcW w:w="1276" w:type="dxa"/>
            <w:vAlign w:val="center"/>
          </w:tcPr>
          <w:p w14:paraId="29D9E5E1" w14:textId="1EDA0F9D" w:rsidR="00FE1AFA" w:rsidRPr="00386A41" w:rsidRDefault="009A6BD3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DA36D3">
              <w:rPr>
                <w:rFonts w:asciiTheme="minorHAnsi" w:hAnsiTheme="minorHAnsi"/>
                <w:i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-1</w:t>
            </w:r>
            <w:r w:rsidR="004F0386">
              <w:rPr>
                <w:rFonts w:asciiTheme="minorHAnsi" w:hAnsiTheme="minorHAnsi"/>
                <w:iCs/>
                <w:sz w:val="24"/>
                <w:szCs w:val="24"/>
              </w:rPr>
              <w:t>3</w:t>
            </w:r>
          </w:p>
        </w:tc>
        <w:tc>
          <w:tcPr>
            <w:tcW w:w="7616" w:type="dxa"/>
          </w:tcPr>
          <w:p w14:paraId="2754C14E" w14:textId="77777777" w:rsidR="00FE1AFA" w:rsidRPr="00386A41" w:rsidRDefault="00FE1AFA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 w:rsidR="00FE1AFA" w:rsidRPr="00313BDC" w14:paraId="62A26840" w14:textId="77777777" w:rsidTr="000A2E32">
        <w:trPr>
          <w:jc w:val="center"/>
        </w:trPr>
        <w:tc>
          <w:tcPr>
            <w:tcW w:w="1276" w:type="dxa"/>
            <w:vAlign w:val="center"/>
          </w:tcPr>
          <w:p w14:paraId="08C78EF0" w14:textId="7E711C55" w:rsidR="00FE1AFA" w:rsidRPr="00386A41" w:rsidRDefault="00E812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4F0386">
              <w:rPr>
                <w:rFonts w:asciiTheme="minorHAnsi" w:hAnsiTheme="minorHAnsi"/>
                <w:iCs/>
                <w:sz w:val="24"/>
                <w:szCs w:val="24"/>
              </w:rPr>
              <w:t>3</w:t>
            </w:r>
            <w:r w:rsidR="00184BDA">
              <w:rPr>
                <w:rFonts w:asciiTheme="minorHAnsi" w:hAnsiTheme="minorHAnsi"/>
                <w:iCs/>
                <w:sz w:val="24"/>
                <w:szCs w:val="24"/>
              </w:rPr>
              <w:t>-1</w:t>
            </w:r>
            <w:r w:rsidR="00E60F27"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</w:p>
        </w:tc>
        <w:tc>
          <w:tcPr>
            <w:tcW w:w="7616" w:type="dxa"/>
          </w:tcPr>
          <w:p w14:paraId="6AC3550B" w14:textId="77777777" w:rsidR="00FE1AFA" w:rsidRPr="00386A41" w:rsidRDefault="00FE1AFA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Добра відповідь (не менше 75% інформації), помилок немає, відповідь на більшість питань, окремі недоліки</w:t>
            </w:r>
          </w:p>
        </w:tc>
      </w:tr>
      <w:tr w:rsidR="00FE1AFA" w:rsidRPr="00313BDC" w14:paraId="3DE553DB" w14:textId="77777777" w:rsidTr="000A2E32">
        <w:trPr>
          <w:jc w:val="center"/>
        </w:trPr>
        <w:tc>
          <w:tcPr>
            <w:tcW w:w="1276" w:type="dxa"/>
            <w:vAlign w:val="center"/>
          </w:tcPr>
          <w:p w14:paraId="0B86569D" w14:textId="65DA64DF" w:rsidR="00FE1AFA" w:rsidRPr="00386A41" w:rsidRDefault="00083238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E60F27"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184BDA"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 w:rsidR="00E60F27">
              <w:rPr>
                <w:rFonts w:asciiTheme="minorHAnsi" w:hAnsiTheme="minorHAnsi"/>
                <w:iCs/>
                <w:sz w:val="24"/>
                <w:szCs w:val="24"/>
              </w:rPr>
              <w:t>10</w:t>
            </w:r>
          </w:p>
        </w:tc>
        <w:tc>
          <w:tcPr>
            <w:tcW w:w="7616" w:type="dxa"/>
          </w:tcPr>
          <w:p w14:paraId="3BB58613" w14:textId="77777777" w:rsidR="00FE1AFA" w:rsidRPr="00386A41" w:rsidRDefault="00FE1AFA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Достатня відповідь (не менше 60%  інформації) є зауваження, відповідь тільки на частину питань</w:t>
            </w:r>
          </w:p>
        </w:tc>
      </w:tr>
      <w:tr w:rsidR="00FE1AFA" w:rsidRPr="00313BDC" w14:paraId="2C90AC70" w14:textId="77777777" w:rsidTr="000A2E32">
        <w:trPr>
          <w:jc w:val="center"/>
        </w:trPr>
        <w:tc>
          <w:tcPr>
            <w:tcW w:w="1276" w:type="dxa"/>
            <w:vAlign w:val="center"/>
          </w:tcPr>
          <w:p w14:paraId="21CEC0F1" w14:textId="054C6123" w:rsidR="00FE1AFA" w:rsidRPr="00386A41" w:rsidRDefault="00C167C4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lastRenderedPageBreak/>
              <w:t>10</w:t>
            </w:r>
            <w:r w:rsidR="0099573D">
              <w:rPr>
                <w:rFonts w:asciiTheme="minorHAnsi" w:hAnsiTheme="minorHAnsi"/>
                <w:iCs/>
                <w:sz w:val="24"/>
                <w:szCs w:val="24"/>
              </w:rPr>
              <w:t>,0</w:t>
            </w:r>
          </w:p>
        </w:tc>
        <w:tc>
          <w:tcPr>
            <w:tcW w:w="7616" w:type="dxa"/>
          </w:tcPr>
          <w:p w14:paraId="13CCA2DD" w14:textId="77777777" w:rsidR="00FE1AFA" w:rsidRPr="00386A41" w:rsidRDefault="00FE1AFA" w:rsidP="003E13EC">
            <w:pPr>
              <w:tabs>
                <w:tab w:val="num" w:pos="2100"/>
              </w:tabs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Задовільна відповідь (не менше 60%  інформації), суттєві помилки, відповідь на поодинокі питання, не може пояснити результати</w:t>
            </w:r>
          </w:p>
        </w:tc>
      </w:tr>
      <w:tr w:rsidR="00FE1AFA" w:rsidRPr="00313BDC" w14:paraId="0E98C03D" w14:textId="77777777" w:rsidTr="000A2E32">
        <w:trPr>
          <w:jc w:val="center"/>
        </w:trPr>
        <w:tc>
          <w:tcPr>
            <w:tcW w:w="1276" w:type="dxa"/>
            <w:vAlign w:val="center"/>
          </w:tcPr>
          <w:p w14:paraId="45340859" w14:textId="77777777" w:rsidR="00FE1AFA" w:rsidRPr="00386A41" w:rsidRDefault="00FE1AFA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0</w:t>
            </w:r>
          </w:p>
        </w:tc>
        <w:tc>
          <w:tcPr>
            <w:tcW w:w="7616" w:type="dxa"/>
          </w:tcPr>
          <w:p w14:paraId="783118FE" w14:textId="77777777" w:rsidR="00FE1AFA" w:rsidRPr="00386A41" w:rsidRDefault="00FE1AFA" w:rsidP="003E13EC">
            <w:pPr>
              <w:tabs>
                <w:tab w:val="num" w:pos="2100"/>
              </w:tabs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Відповідь невірна або менше 60% інформації, або вона відсутня</w:t>
            </w:r>
          </w:p>
        </w:tc>
      </w:tr>
      <w:bookmarkEnd w:id="24"/>
    </w:tbl>
    <w:p w14:paraId="1513904C" w14:textId="77777777" w:rsidR="00FE1AFA" w:rsidRPr="00313BDC" w:rsidRDefault="00FE1AFA" w:rsidP="00FE1AFA">
      <w:pPr>
        <w:jc w:val="both"/>
      </w:pPr>
    </w:p>
    <w:p w14:paraId="0AA95FFB" w14:textId="59491335" w:rsidR="00A16A0A" w:rsidRDefault="00A16A0A" w:rsidP="00A16A0A">
      <w:pPr>
        <w:ind w:left="6372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hAnsiTheme="minorHAnsi"/>
          <w:iCs/>
          <w:sz w:val="24"/>
          <w:szCs w:val="24"/>
        </w:rPr>
        <w:t>Таблиця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642854">
        <w:rPr>
          <w:rFonts w:asciiTheme="minorHAnsi" w:hAnsiTheme="minorHAnsi"/>
          <w:iCs/>
          <w:sz w:val="24"/>
          <w:szCs w:val="24"/>
        </w:rPr>
        <w:t>5</w:t>
      </w:r>
    </w:p>
    <w:p w14:paraId="1ED3CC3E" w14:textId="7E649DA2" w:rsidR="00A16A0A" w:rsidRPr="00BA4D57" w:rsidRDefault="00A16A0A" w:rsidP="00A16A0A">
      <w:pPr>
        <w:spacing w:after="120" w:line="240" w:lineRule="auto"/>
        <w:ind w:firstLine="539"/>
        <w:jc w:val="center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Кількість балів за </w:t>
      </w:r>
      <w:r w:rsidR="00422A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практичне </w:t>
      </w: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завдання білета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757"/>
      </w:tblGrid>
      <w:tr w:rsidR="00A16A0A" w:rsidRPr="00313BDC" w14:paraId="077461D5" w14:textId="77777777" w:rsidTr="003E13EC">
        <w:trPr>
          <w:jc w:val="center"/>
        </w:trPr>
        <w:tc>
          <w:tcPr>
            <w:tcW w:w="988" w:type="dxa"/>
          </w:tcPr>
          <w:p w14:paraId="3E4F38DF" w14:textId="77777777" w:rsidR="00A16A0A" w:rsidRPr="00386A41" w:rsidRDefault="00A16A0A" w:rsidP="003E13E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Бали </w:t>
            </w:r>
          </w:p>
        </w:tc>
        <w:tc>
          <w:tcPr>
            <w:tcW w:w="7757" w:type="dxa"/>
          </w:tcPr>
          <w:p w14:paraId="00458E65" w14:textId="77777777" w:rsidR="00A16A0A" w:rsidRPr="00386A41" w:rsidRDefault="00A16A0A" w:rsidP="003E13EC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Критерій оцінювання</w:t>
            </w:r>
          </w:p>
        </w:tc>
      </w:tr>
      <w:tr w:rsidR="00A16A0A" w:rsidRPr="004E7CD8" w14:paraId="566A3FA7" w14:textId="77777777" w:rsidTr="003E13EC">
        <w:trPr>
          <w:jc w:val="center"/>
        </w:trPr>
        <w:tc>
          <w:tcPr>
            <w:tcW w:w="988" w:type="dxa"/>
            <w:vAlign w:val="center"/>
          </w:tcPr>
          <w:p w14:paraId="16D9D125" w14:textId="6599A17E" w:rsidR="00A16A0A" w:rsidRPr="00386A41" w:rsidRDefault="00A93BED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16</w:t>
            </w:r>
          </w:p>
        </w:tc>
        <w:tc>
          <w:tcPr>
            <w:tcW w:w="7757" w:type="dxa"/>
          </w:tcPr>
          <w:p w14:paraId="3D39331A" w14:textId="6D38C271" w:rsidR="00A16A0A" w:rsidRPr="00386A41" w:rsidRDefault="006C40EB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5329B">
              <w:rPr>
                <w:rStyle w:val="FontStyle44"/>
                <w:sz w:val="24"/>
                <w:szCs w:val="24"/>
              </w:rPr>
              <w:t>повне, безпоми</w:t>
            </w:r>
            <w:r>
              <w:rPr>
                <w:rStyle w:val="FontStyle44"/>
                <w:sz w:val="24"/>
                <w:szCs w:val="24"/>
              </w:rPr>
              <w:t>лкове розв'язування завдання</w:t>
            </w:r>
            <w:r w:rsidRPr="006C40EB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>, припустимі незначні неточності</w:t>
            </w:r>
          </w:p>
        </w:tc>
      </w:tr>
      <w:tr w:rsidR="00A16A0A" w:rsidRPr="00313BDC" w14:paraId="3A961E07" w14:textId="77777777" w:rsidTr="003E13EC">
        <w:trPr>
          <w:jc w:val="center"/>
        </w:trPr>
        <w:tc>
          <w:tcPr>
            <w:tcW w:w="988" w:type="dxa"/>
            <w:vAlign w:val="center"/>
          </w:tcPr>
          <w:p w14:paraId="4518CBAD" w14:textId="66A18D26" w:rsidR="00A16A0A" w:rsidRPr="00386A41" w:rsidRDefault="004F0386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16</w:t>
            </w:r>
            <w:r w:rsidR="000E729C">
              <w:rPr>
                <w:rFonts w:asciiTheme="minorHAnsi" w:hAnsiTheme="minorHAnsi"/>
                <w:iCs/>
                <w:sz w:val="24"/>
                <w:szCs w:val="24"/>
              </w:rPr>
              <w:t>-1</w:t>
            </w:r>
            <w:r w:rsidR="00FD5D19">
              <w:rPr>
                <w:rFonts w:asciiTheme="minorHAnsi" w:hAnsiTheme="minorHAnsi"/>
                <w:iCs/>
                <w:sz w:val="24"/>
                <w:szCs w:val="24"/>
              </w:rPr>
              <w:t>4</w:t>
            </w:r>
          </w:p>
        </w:tc>
        <w:tc>
          <w:tcPr>
            <w:tcW w:w="7757" w:type="dxa"/>
          </w:tcPr>
          <w:p w14:paraId="634A75CD" w14:textId="71BF9B36" w:rsidR="00A16A0A" w:rsidRPr="00386A41" w:rsidRDefault="00C37C87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5329B">
              <w:rPr>
                <w:rStyle w:val="FontStyle44"/>
                <w:sz w:val="24"/>
                <w:szCs w:val="24"/>
              </w:rPr>
              <w:t xml:space="preserve">повне розв'язування завдання із несуттєвими </w:t>
            </w:r>
            <w:proofErr w:type="spellStart"/>
            <w:r w:rsidRPr="0055329B">
              <w:rPr>
                <w:rStyle w:val="FontStyle44"/>
                <w:sz w:val="24"/>
                <w:szCs w:val="24"/>
              </w:rPr>
              <w:t>неточностями</w:t>
            </w:r>
            <w:proofErr w:type="spellEnd"/>
            <w:r w:rsidRPr="0055329B">
              <w:rPr>
                <w:rStyle w:val="FontStyle44"/>
                <w:sz w:val="24"/>
                <w:szCs w:val="24"/>
              </w:rPr>
              <w:t xml:space="preserve"> </w:t>
            </w:r>
          </w:p>
        </w:tc>
      </w:tr>
      <w:tr w:rsidR="00A16A0A" w:rsidRPr="00313BDC" w14:paraId="3CC2E929" w14:textId="77777777" w:rsidTr="003E13EC">
        <w:trPr>
          <w:jc w:val="center"/>
        </w:trPr>
        <w:tc>
          <w:tcPr>
            <w:tcW w:w="988" w:type="dxa"/>
            <w:vAlign w:val="center"/>
          </w:tcPr>
          <w:p w14:paraId="2C0AC33E" w14:textId="218DFB1B" w:rsidR="00A16A0A" w:rsidRPr="00386A41" w:rsidRDefault="000E729C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FD5D19">
              <w:rPr>
                <w:rFonts w:asciiTheme="minorHAnsi" w:hAnsiTheme="minorHAnsi"/>
                <w:iCs/>
                <w:sz w:val="24"/>
                <w:szCs w:val="24"/>
              </w:rPr>
              <w:t>4</w:t>
            </w:r>
            <w:r w:rsidR="00A16A0A"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BD12BB"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</w:p>
        </w:tc>
        <w:tc>
          <w:tcPr>
            <w:tcW w:w="7757" w:type="dxa"/>
          </w:tcPr>
          <w:p w14:paraId="33F0ED0D" w14:textId="6EA6A6B7" w:rsidR="00A16A0A" w:rsidRPr="00386A41" w:rsidRDefault="00025F35" w:rsidP="003E13EC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задачу </w:t>
            </w:r>
            <w:r w:rsidR="00807F4E">
              <w:rPr>
                <w:rFonts w:asciiTheme="minorHAnsi" w:hAnsiTheme="minorHAnsi"/>
                <w:iCs/>
                <w:sz w:val="24"/>
                <w:szCs w:val="24"/>
              </w:rPr>
              <w:t xml:space="preserve">розв’язано з незначними помилками </w:t>
            </w:r>
          </w:p>
        </w:tc>
      </w:tr>
      <w:tr w:rsidR="00A16A0A" w:rsidRPr="00313BDC" w14:paraId="5D534125" w14:textId="77777777" w:rsidTr="003E13EC">
        <w:trPr>
          <w:jc w:val="center"/>
        </w:trPr>
        <w:tc>
          <w:tcPr>
            <w:tcW w:w="988" w:type="dxa"/>
            <w:vAlign w:val="center"/>
          </w:tcPr>
          <w:p w14:paraId="1C7790C7" w14:textId="5CB7B389" w:rsidR="00A16A0A" w:rsidRPr="00386A41" w:rsidRDefault="00A16A0A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BD12BB"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 w:rsidR="00FD5D19">
              <w:rPr>
                <w:rFonts w:asciiTheme="minorHAnsi" w:hAnsiTheme="minorHAnsi"/>
                <w:iCs/>
                <w:sz w:val="24"/>
                <w:szCs w:val="24"/>
              </w:rPr>
              <w:t>10</w:t>
            </w:r>
          </w:p>
        </w:tc>
        <w:tc>
          <w:tcPr>
            <w:tcW w:w="7757" w:type="dxa"/>
          </w:tcPr>
          <w:p w14:paraId="31F9F5B0" w14:textId="0CFDC22A" w:rsidR="00A16A0A" w:rsidRPr="00386A41" w:rsidRDefault="00D344C5" w:rsidP="004D1B3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5329B">
              <w:rPr>
                <w:rStyle w:val="FontStyle44"/>
                <w:sz w:val="24"/>
                <w:szCs w:val="24"/>
              </w:rPr>
              <w:t>завдання виконане з певними недоліками</w:t>
            </w:r>
            <w:r w:rsidRPr="00025F35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>, неточно або не повністю</w:t>
            </w:r>
            <w:r w:rsidR="001C0936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>,</w:t>
            </w:r>
            <w:r w:rsidR="001C0936"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є зауваження</w:t>
            </w:r>
            <w:r w:rsidR="00E9254F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="00E9254F"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не може пояснити результати</w:t>
            </w:r>
          </w:p>
        </w:tc>
      </w:tr>
      <w:tr w:rsidR="00A16A0A" w:rsidRPr="00313BDC" w14:paraId="0D147ABA" w14:textId="77777777" w:rsidTr="003E13EC">
        <w:trPr>
          <w:jc w:val="center"/>
        </w:trPr>
        <w:tc>
          <w:tcPr>
            <w:tcW w:w="988" w:type="dxa"/>
            <w:vAlign w:val="center"/>
          </w:tcPr>
          <w:p w14:paraId="5DF70AF8" w14:textId="01533260" w:rsidR="00A16A0A" w:rsidRPr="00386A41" w:rsidRDefault="00A93BED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9</w:t>
            </w:r>
          </w:p>
        </w:tc>
        <w:tc>
          <w:tcPr>
            <w:tcW w:w="7757" w:type="dxa"/>
          </w:tcPr>
          <w:p w14:paraId="696CC6D3" w14:textId="32D2A8BB" w:rsidR="00A16A0A" w:rsidRPr="00386A41" w:rsidRDefault="00785957" w:rsidP="00E63CC4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задачу вирішено з суттєвими помилками, порушена методика розрахунку</w:t>
            </w:r>
            <w:r w:rsidR="00E63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дана 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відповідь тільки на частину питань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785957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</w:tr>
      <w:tr w:rsidR="00A16A0A" w:rsidRPr="00313BDC" w14:paraId="63FC42CE" w14:textId="77777777" w:rsidTr="003E13EC">
        <w:trPr>
          <w:jc w:val="center"/>
        </w:trPr>
        <w:tc>
          <w:tcPr>
            <w:tcW w:w="988" w:type="dxa"/>
            <w:vAlign w:val="center"/>
          </w:tcPr>
          <w:p w14:paraId="65B4DE86" w14:textId="77777777" w:rsidR="00A16A0A" w:rsidRPr="00386A41" w:rsidRDefault="00A16A0A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0</w:t>
            </w:r>
          </w:p>
        </w:tc>
        <w:tc>
          <w:tcPr>
            <w:tcW w:w="7757" w:type="dxa"/>
          </w:tcPr>
          <w:p w14:paraId="66C9BA48" w14:textId="77777777" w:rsidR="00A16A0A" w:rsidRPr="00386A41" w:rsidRDefault="00A16A0A" w:rsidP="003E13EC">
            <w:pPr>
              <w:tabs>
                <w:tab w:val="num" w:pos="2100"/>
              </w:tabs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Відповідь невірна або менше 60% інформації, або вона відсутня</w:t>
            </w:r>
          </w:p>
        </w:tc>
      </w:tr>
    </w:tbl>
    <w:p w14:paraId="55390474" w14:textId="77777777" w:rsidR="00A463BF" w:rsidRPr="00F8269E" w:rsidRDefault="00A463BF" w:rsidP="00A5702C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ru-RU"/>
        </w:rPr>
      </w:pPr>
      <w:bookmarkStart w:id="25" w:name="_Hlk80998629"/>
    </w:p>
    <w:p w14:paraId="2B78F42E" w14:textId="77777777" w:rsidR="00964B6E" w:rsidRDefault="00964B6E" w:rsidP="00964B6E">
      <w:pPr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AF53CB">
        <w:rPr>
          <w:rFonts w:ascii="Calibri" w:hAnsi="Calibri" w:cs="Calibri"/>
          <w:color w:val="000000"/>
          <w:sz w:val="23"/>
          <w:szCs w:val="23"/>
        </w:rPr>
        <w:t xml:space="preserve">Форма проведення </w:t>
      </w:r>
      <w:r w:rsidRPr="00C932A0">
        <w:rPr>
          <w:rFonts w:ascii="Calibri" w:hAnsi="Calibri" w:cs="Calibri"/>
          <w:color w:val="000000"/>
          <w:sz w:val="23"/>
          <w:szCs w:val="23"/>
        </w:rPr>
        <w:t>екзамену</w:t>
      </w:r>
      <w:r w:rsidRPr="00AF53CB">
        <w:rPr>
          <w:rFonts w:ascii="Calibri" w:hAnsi="Calibri" w:cs="Calibri"/>
          <w:color w:val="000000"/>
          <w:sz w:val="23"/>
          <w:szCs w:val="23"/>
        </w:rPr>
        <w:t xml:space="preserve"> комбінована</w:t>
      </w:r>
      <w:r w:rsidRPr="00C932A0">
        <w:rPr>
          <w:rFonts w:ascii="Calibri" w:hAnsi="Calibri" w:cs="Calibri"/>
          <w:color w:val="000000"/>
          <w:sz w:val="23"/>
          <w:szCs w:val="23"/>
        </w:rPr>
        <w:t>: письмові відповіді на питання екзаменаційного білету й усне опитування.</w:t>
      </w:r>
      <w:r w:rsidRPr="00A36AE8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>Перелік</w:t>
      </w:r>
      <w:proofErr w:type="spellEnd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тем та </w:t>
      </w:r>
      <w:proofErr w:type="spellStart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>питань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ru-RU"/>
        </w:rPr>
        <w:t>,</w:t>
      </w:r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>які</w:t>
      </w:r>
      <w:proofErr w:type="spellEnd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>виносяться</w:t>
      </w:r>
      <w:proofErr w:type="spellEnd"/>
      <w:r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на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ru-RU"/>
        </w:rPr>
        <w:t>екзамен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, </w:t>
      </w:r>
      <w:r w:rsidRPr="002D78A6">
        <w:rPr>
          <w:rStyle w:val="FontStyle44"/>
          <w:rFonts w:asciiTheme="minorHAnsi" w:hAnsiTheme="minorHAnsi" w:cstheme="minorHAnsi"/>
          <w:sz w:val="24"/>
          <w:szCs w:val="24"/>
        </w:rPr>
        <w:t>наведений у Методичних рекомендаціях до засвоєння навчального кредитного модуля</w:t>
      </w:r>
      <w:r>
        <w:rPr>
          <w:rStyle w:val="FontStyle44"/>
          <w:rFonts w:asciiTheme="minorHAnsi" w:hAnsiTheme="minorHAnsi" w:cstheme="minorHAnsi"/>
          <w:sz w:val="24"/>
          <w:szCs w:val="24"/>
        </w:rPr>
        <w:t xml:space="preserve"> </w:t>
      </w:r>
      <w:r w:rsidRPr="00F60ED5">
        <w:rPr>
          <w:rFonts w:asciiTheme="minorHAnsi" w:hAnsiTheme="minorHAnsi" w:cstheme="minorHAnsi"/>
          <w:sz w:val="24"/>
          <w:szCs w:val="24"/>
        </w:rPr>
        <w:t xml:space="preserve">у дистанційному ресурсі </w:t>
      </w:r>
      <w:r w:rsidRPr="00F60ED5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Pr="00F60ED5">
        <w:rPr>
          <w:rFonts w:asciiTheme="minorHAnsi" w:hAnsiTheme="minorHAnsi" w:cstheme="minorHAnsi"/>
          <w:sz w:val="24"/>
          <w:szCs w:val="24"/>
          <w:lang w:val="en-US"/>
        </w:rPr>
        <w:t>Teams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Style w:val="FontStyle44"/>
          <w:rFonts w:asciiTheme="minorHAnsi" w:hAnsiTheme="minorHAnsi" w:cstheme="minorHAnsi"/>
          <w:sz w:val="24"/>
          <w:szCs w:val="24"/>
        </w:rPr>
        <w:t xml:space="preserve"> Білет містить два теоретичних питання і одне практичне.</w:t>
      </w:r>
      <w:r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 </w:t>
      </w:r>
      <w:r w:rsidRPr="00C36D54">
        <w:rPr>
          <w:rFonts w:asciiTheme="minorHAnsi" w:hAnsiTheme="minorHAnsi"/>
          <w:iCs/>
          <w:sz w:val="24"/>
          <w:szCs w:val="24"/>
        </w:rPr>
        <w:t>Рейтингові бали нараховуються за кожне завдання</w:t>
      </w:r>
      <w:r>
        <w:rPr>
          <w:rFonts w:asciiTheme="minorHAnsi" w:hAnsiTheme="minorHAnsi"/>
          <w:iCs/>
          <w:sz w:val="24"/>
          <w:szCs w:val="24"/>
        </w:rPr>
        <w:t xml:space="preserve"> окремо</w:t>
      </w:r>
      <w:r w:rsidRPr="00C36D54">
        <w:rPr>
          <w:rFonts w:asciiTheme="minorHAnsi" w:hAnsiTheme="minorHAnsi"/>
          <w:iCs/>
          <w:sz w:val="24"/>
          <w:szCs w:val="24"/>
        </w:rPr>
        <w:t>.</w:t>
      </w:r>
      <w:r w:rsidRPr="00302383">
        <w:rPr>
          <w:rFonts w:asciiTheme="minorHAnsi" w:hAnsiTheme="minorHAnsi"/>
          <w:iCs/>
          <w:sz w:val="24"/>
          <w:szCs w:val="24"/>
        </w:rPr>
        <w:t xml:space="preserve"> </w:t>
      </w:r>
      <w:r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Теоретичні запитання оцінюються із </w:t>
      </w:r>
      <w:r>
        <w:rPr>
          <w:rStyle w:val="FontStyle44"/>
          <w:rFonts w:asciiTheme="minorHAnsi" w:hAnsiTheme="minorHAnsi" w:cstheme="minorHAnsi"/>
          <w:sz w:val="24"/>
          <w:szCs w:val="24"/>
        </w:rPr>
        <w:t>15</w:t>
      </w:r>
      <w:r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 балів, а практичне із </w:t>
      </w:r>
      <w:r>
        <w:rPr>
          <w:rStyle w:val="FontStyle44"/>
          <w:rFonts w:asciiTheme="minorHAnsi" w:hAnsiTheme="minorHAnsi" w:cstheme="minorHAnsi"/>
          <w:sz w:val="24"/>
          <w:szCs w:val="24"/>
        </w:rPr>
        <w:t>16</w:t>
      </w:r>
      <w:r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 балів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A4D57">
        <w:rPr>
          <w:rFonts w:asciiTheme="minorHAnsi" w:hAnsiTheme="minorHAnsi"/>
          <w:iCs/>
          <w:sz w:val="24"/>
          <w:szCs w:val="24"/>
        </w:rPr>
        <w:t>Максимальна кількість балів</w:t>
      </w:r>
      <w:r>
        <w:rPr>
          <w:rFonts w:asciiTheme="minorHAnsi" w:hAnsiTheme="minorHAnsi"/>
          <w:iCs/>
          <w:sz w:val="24"/>
          <w:szCs w:val="24"/>
        </w:rPr>
        <w:t>,</w:t>
      </w:r>
      <w:r w:rsidRPr="00BA4D57">
        <w:rPr>
          <w:rFonts w:asciiTheme="minorHAnsi" w:hAnsiTheme="minorHAnsi"/>
          <w:iCs/>
          <w:sz w:val="24"/>
          <w:szCs w:val="24"/>
        </w:rPr>
        <w:t xml:space="preserve"> отриманих </w:t>
      </w:r>
      <w:r>
        <w:rPr>
          <w:rFonts w:asciiTheme="minorHAnsi" w:hAnsiTheme="minorHAnsi"/>
          <w:iCs/>
          <w:sz w:val="24"/>
          <w:szCs w:val="24"/>
        </w:rPr>
        <w:t xml:space="preserve">за екзамен, складає 46 балів., мінімальна – 29.   </w:t>
      </w:r>
    </w:p>
    <w:p w14:paraId="5A3C43D4" w14:textId="77777777" w:rsidR="00964B6E" w:rsidRDefault="00964B6E" w:rsidP="00964B6E">
      <w:pPr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hAnsiTheme="minorHAnsi"/>
          <w:iCs/>
          <w:sz w:val="24"/>
          <w:szCs w:val="24"/>
        </w:rPr>
        <w:t xml:space="preserve">Критерій залікового оцінювання визначається як сума якості відповідей на кожне завдання білета </w:t>
      </w:r>
      <w:r w:rsidRPr="0043614F">
        <w:rPr>
          <w:rFonts w:asciiTheme="minorHAnsi" w:hAnsiTheme="minorHAnsi" w:cstheme="minorHAnsi"/>
          <w:bCs/>
          <w:i/>
          <w:iCs/>
        </w:rPr>
        <w:t>r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5</w:t>
      </w:r>
      <w:r w:rsidRPr="007538C4">
        <w:rPr>
          <w:rFonts w:asciiTheme="minorHAnsi" w:hAnsiTheme="minorHAnsi"/>
          <w:iCs/>
          <w:sz w:val="32"/>
          <w:szCs w:val="32"/>
          <w:vertAlign w:val="subscript"/>
        </w:rPr>
        <w:t xml:space="preserve"> </w:t>
      </w:r>
      <w:r w:rsidRPr="00BA4D57">
        <w:rPr>
          <w:rFonts w:asciiTheme="minorHAnsi" w:hAnsiTheme="minorHAnsi"/>
          <w:iCs/>
          <w:sz w:val="24"/>
          <w:szCs w:val="24"/>
        </w:rPr>
        <w:t>за табл</w:t>
      </w:r>
      <w:r>
        <w:rPr>
          <w:rFonts w:asciiTheme="minorHAnsi" w:hAnsiTheme="minorHAnsi"/>
          <w:iCs/>
          <w:sz w:val="24"/>
          <w:szCs w:val="24"/>
        </w:rPr>
        <w:t>.</w:t>
      </w:r>
      <w:r w:rsidRPr="00BA4D57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4 та якості вирішення практичного завдання </w:t>
      </w:r>
      <w:r w:rsidRPr="0043614F">
        <w:rPr>
          <w:rFonts w:asciiTheme="minorHAnsi" w:hAnsiTheme="minorHAnsi" w:cstheme="minorHAnsi"/>
          <w:bCs/>
          <w:i/>
          <w:iCs/>
        </w:rPr>
        <w:t>r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6</w:t>
      </w:r>
      <w:r>
        <w:rPr>
          <w:rFonts w:asciiTheme="minorHAnsi" w:hAnsiTheme="minorHAnsi"/>
          <w:iCs/>
          <w:sz w:val="24"/>
          <w:szCs w:val="24"/>
        </w:rPr>
        <w:t xml:space="preserve"> за табл.5.</w:t>
      </w:r>
    </w:p>
    <w:p w14:paraId="0D590747" w14:textId="77777777" w:rsidR="00964B6E" w:rsidRPr="00964B6E" w:rsidRDefault="00964B6E" w:rsidP="00A5702C">
      <w:pPr>
        <w:spacing w:line="36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14:paraId="2D512051" w14:textId="5EB2D317" w:rsidR="004061BF" w:rsidRDefault="00FD20AA" w:rsidP="00A5702C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386A4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Розрахунок шкали рейтингу з дисципліни</w:t>
      </w:r>
    </w:p>
    <w:p w14:paraId="3990DC90" w14:textId="77777777" w:rsidR="00097F9C" w:rsidRDefault="00301C7D" w:rsidP="00A463BF">
      <w:pPr>
        <w:ind w:firstLine="539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За результатами заходів поточного контролю з дисципліни, заохочувальних та штрафних балів та  екзаменом:</w:t>
      </w:r>
    </w:p>
    <w:p w14:paraId="1A54693D" w14:textId="773A83C0" w:rsidR="001A4174" w:rsidRDefault="003E4571" w:rsidP="00A463BF">
      <w:pPr>
        <w:jc w:val="center"/>
        <w:rPr>
          <w:rFonts w:asciiTheme="minorHAnsi" w:hAnsiTheme="minorHAnsi"/>
          <w:iCs/>
          <w:sz w:val="32"/>
          <w:szCs w:val="32"/>
        </w:rPr>
      </w:pPr>
      <w:r w:rsidRPr="003E4571">
        <w:rPr>
          <w:rFonts w:asciiTheme="minorHAnsi" w:hAnsiTheme="minorHAnsi"/>
          <w:iCs/>
          <w:sz w:val="32"/>
          <w:szCs w:val="32"/>
        </w:rPr>
        <w:t xml:space="preserve">R = </w:t>
      </w:r>
      <w:r w:rsidR="001A4174" w:rsidRPr="003E4571">
        <w:rPr>
          <w:rFonts w:asciiTheme="minorHAnsi" w:hAnsiTheme="minorHAnsi"/>
          <w:iCs/>
          <w:sz w:val="32"/>
          <w:szCs w:val="32"/>
        </w:rPr>
        <w:t>r</w:t>
      </w:r>
      <w:r w:rsidR="001A4174" w:rsidRPr="003E4571">
        <w:rPr>
          <w:rFonts w:asciiTheme="minorHAnsi" w:hAnsiTheme="minorHAnsi"/>
          <w:iCs/>
          <w:sz w:val="32"/>
          <w:szCs w:val="32"/>
          <w:vertAlign w:val="subscript"/>
        </w:rPr>
        <w:t>2</w:t>
      </w:r>
      <w:r w:rsidR="00E5298E" w:rsidRPr="005437FB">
        <w:rPr>
          <w:rFonts w:asciiTheme="minorHAnsi" w:hAnsiTheme="minorHAnsi"/>
          <w:iCs/>
          <w:sz w:val="32"/>
          <w:szCs w:val="32"/>
        </w:rPr>
        <w:t xml:space="preserve"> </w:t>
      </w:r>
      <w:r w:rsidR="005437FB" w:rsidRPr="005437FB">
        <w:rPr>
          <w:rFonts w:asciiTheme="minorHAnsi" w:hAnsiTheme="minorHAnsi"/>
          <w:iCs/>
          <w:sz w:val="32"/>
          <w:szCs w:val="32"/>
        </w:rPr>
        <w:t>+</w:t>
      </w:r>
      <w:r w:rsidR="00E5298E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4D25E0" w:rsidRPr="003E4571">
        <w:rPr>
          <w:rFonts w:asciiTheme="minorHAnsi" w:hAnsiTheme="minorHAnsi"/>
          <w:iCs/>
          <w:sz w:val="32"/>
          <w:szCs w:val="32"/>
        </w:rPr>
        <w:t>r</w:t>
      </w:r>
      <w:r w:rsidR="004D25E0" w:rsidRPr="003E4571">
        <w:rPr>
          <w:rFonts w:asciiTheme="minorHAnsi" w:hAnsiTheme="minorHAnsi"/>
          <w:iCs/>
          <w:sz w:val="32"/>
          <w:szCs w:val="32"/>
          <w:vertAlign w:val="subscript"/>
        </w:rPr>
        <w:t>3</w:t>
      </w:r>
      <w:r w:rsidR="004D25E0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5437FB" w:rsidRPr="003E4571">
        <w:rPr>
          <w:rFonts w:asciiTheme="minorHAnsi" w:hAnsiTheme="minorHAnsi"/>
          <w:iCs/>
          <w:sz w:val="32"/>
          <w:szCs w:val="32"/>
        </w:rPr>
        <w:sym w:font="Symbol" w:char="F0B1"/>
      </w:r>
      <w:r w:rsidR="004D25E0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EF0FF7" w:rsidRPr="003E4571">
        <w:rPr>
          <w:rFonts w:asciiTheme="minorHAnsi" w:hAnsiTheme="minorHAnsi"/>
          <w:iCs/>
          <w:sz w:val="32"/>
          <w:szCs w:val="32"/>
        </w:rPr>
        <w:t>r</w:t>
      </w:r>
      <w:r w:rsidR="00EF0FF7" w:rsidRPr="003E4571">
        <w:rPr>
          <w:rFonts w:asciiTheme="minorHAnsi" w:hAnsiTheme="minorHAnsi"/>
          <w:iCs/>
          <w:sz w:val="32"/>
          <w:szCs w:val="32"/>
          <w:vertAlign w:val="subscript"/>
        </w:rPr>
        <w:t>4</w:t>
      </w:r>
      <w:r w:rsidR="00EF0FF7">
        <w:rPr>
          <w:rFonts w:asciiTheme="minorHAnsi" w:hAnsiTheme="minorHAnsi"/>
          <w:iCs/>
          <w:sz w:val="32"/>
          <w:szCs w:val="32"/>
        </w:rPr>
        <w:t xml:space="preserve">+ </w:t>
      </w:r>
      <w:r w:rsidR="00EF0FF7" w:rsidRPr="003E4571">
        <w:rPr>
          <w:rFonts w:asciiTheme="minorHAnsi" w:hAnsiTheme="minorHAnsi"/>
          <w:iCs/>
          <w:sz w:val="32"/>
          <w:szCs w:val="32"/>
        </w:rPr>
        <w:t>r</w:t>
      </w:r>
      <w:r w:rsidR="007538C4" w:rsidRPr="007538C4">
        <w:rPr>
          <w:rFonts w:asciiTheme="minorHAnsi" w:hAnsiTheme="minorHAnsi"/>
          <w:iCs/>
          <w:sz w:val="32"/>
          <w:szCs w:val="32"/>
          <w:vertAlign w:val="subscript"/>
        </w:rPr>
        <w:t>5</w:t>
      </w:r>
      <w:r w:rsidR="00CB7AB1" w:rsidRPr="003E4571">
        <w:rPr>
          <w:rFonts w:asciiTheme="minorHAnsi" w:hAnsiTheme="minorHAnsi"/>
          <w:iCs/>
          <w:sz w:val="32"/>
          <w:szCs w:val="32"/>
        </w:rPr>
        <w:t>+</w:t>
      </w:r>
      <w:r w:rsidR="004D25E0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FE2EE4" w:rsidRPr="003E4571">
        <w:rPr>
          <w:rFonts w:asciiTheme="minorHAnsi" w:hAnsiTheme="minorHAnsi"/>
          <w:iCs/>
          <w:sz w:val="32"/>
          <w:szCs w:val="32"/>
        </w:rPr>
        <w:t>r</w:t>
      </w:r>
      <w:r w:rsidR="007538C4">
        <w:rPr>
          <w:rFonts w:asciiTheme="minorHAnsi" w:hAnsiTheme="minorHAnsi"/>
          <w:iCs/>
          <w:sz w:val="32"/>
          <w:szCs w:val="32"/>
          <w:vertAlign w:val="subscript"/>
        </w:rPr>
        <w:t>6</w:t>
      </w:r>
      <w:r w:rsidR="00FE2EE4" w:rsidRPr="003E4571">
        <w:rPr>
          <w:rFonts w:asciiTheme="minorHAnsi" w:hAnsiTheme="minorHAnsi"/>
          <w:iCs/>
          <w:sz w:val="32"/>
          <w:szCs w:val="32"/>
        </w:rPr>
        <w:t xml:space="preserve">  </w:t>
      </w:r>
    </w:p>
    <w:p w14:paraId="4B0FFBFF" w14:textId="43F9D4CD" w:rsidR="004E687E" w:rsidRDefault="004E687E" w:rsidP="00A463BF">
      <w:pPr>
        <w:spacing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4E687E">
        <w:rPr>
          <w:rFonts w:asciiTheme="minorHAnsi" w:hAnsiTheme="minorHAnsi" w:cstheme="minorHAnsi"/>
          <w:sz w:val="24"/>
          <w:szCs w:val="24"/>
        </w:rPr>
        <w:t>Сума стартових балів та балів за відповідь на екзаменаційний білет переводиться до екзаменаційної оцінки згідно з табл</w:t>
      </w:r>
      <w:r w:rsidR="00E1051B">
        <w:rPr>
          <w:rFonts w:asciiTheme="minorHAnsi" w:hAnsiTheme="minorHAnsi" w:cstheme="minorHAnsi"/>
          <w:sz w:val="24"/>
          <w:szCs w:val="24"/>
        </w:rPr>
        <w:t>.6</w:t>
      </w:r>
      <w:r w:rsidRPr="004E687E">
        <w:rPr>
          <w:rFonts w:asciiTheme="minorHAnsi" w:hAnsiTheme="minorHAnsi" w:cstheme="minorHAnsi"/>
          <w:sz w:val="24"/>
          <w:szCs w:val="24"/>
        </w:rPr>
        <w:t>:</w:t>
      </w:r>
    </w:p>
    <w:p w14:paraId="1E1A402C" w14:textId="77777777" w:rsidR="00E1051B" w:rsidRPr="00386A41" w:rsidRDefault="00E1051B" w:rsidP="00A463BF">
      <w:pPr>
        <w:pStyle w:val="af7"/>
        <w:tabs>
          <w:tab w:val="left" w:pos="0"/>
        </w:tabs>
        <w:spacing w:before="120" w:after="0" w:line="240" w:lineRule="auto"/>
        <w:ind w:left="0"/>
        <w:jc w:val="right"/>
        <w:rPr>
          <w:rFonts w:asciiTheme="minorHAnsi" w:hAnsiTheme="minorHAnsi"/>
          <w:iCs/>
          <w:sz w:val="24"/>
          <w:szCs w:val="24"/>
        </w:rPr>
      </w:pPr>
      <w:r w:rsidRPr="00386A41">
        <w:rPr>
          <w:rFonts w:asciiTheme="minorHAnsi" w:hAnsiTheme="minorHAnsi"/>
          <w:iCs/>
          <w:sz w:val="24"/>
          <w:szCs w:val="24"/>
        </w:rPr>
        <w:t xml:space="preserve">Таблиця </w:t>
      </w:r>
      <w:r>
        <w:rPr>
          <w:rFonts w:asciiTheme="minorHAnsi" w:hAnsiTheme="minorHAnsi"/>
          <w:iCs/>
          <w:sz w:val="24"/>
          <w:szCs w:val="24"/>
        </w:rPr>
        <w:t>6</w:t>
      </w:r>
    </w:p>
    <w:p w14:paraId="701CA815" w14:textId="77777777" w:rsidR="00E1051B" w:rsidRPr="00386A41" w:rsidRDefault="00E1051B" w:rsidP="00E1051B">
      <w:pPr>
        <w:spacing w:after="120" w:line="240" w:lineRule="auto"/>
        <w:ind w:firstLine="53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386A4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Таблиця перерахунку рейтингових балів в оцінки</w:t>
      </w:r>
    </w:p>
    <w:tbl>
      <w:tblPr>
        <w:tblW w:w="87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3"/>
        <w:gridCol w:w="4965"/>
      </w:tblGrid>
      <w:tr w:rsidR="00E1051B" w:rsidRPr="00093000" w14:paraId="418002FE" w14:textId="77777777" w:rsidTr="003E13EC">
        <w:trPr>
          <w:trHeight w:val="24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0E24" w14:textId="77777777" w:rsidR="00E1051B" w:rsidRPr="00093000" w:rsidRDefault="00E1051B" w:rsidP="003E13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Рейтингова оцінка здобувача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2CC1" w14:textId="77777777" w:rsidR="00E1051B" w:rsidRPr="00093000" w:rsidRDefault="00E1051B" w:rsidP="003E13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Університетська шкала оцінок </w:t>
            </w:r>
          </w:p>
          <w:p w14:paraId="39D1D25D" w14:textId="77777777" w:rsidR="00E1051B" w:rsidRPr="00093000" w:rsidRDefault="00E1051B" w:rsidP="003E13E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рівня здобутих </w:t>
            </w:r>
            <w:proofErr w:type="spellStart"/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51B" w:rsidRPr="00313BDC" w14:paraId="7DB510B5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F8F81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95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… 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100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141C5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Відмінно</w:t>
            </w:r>
          </w:p>
        </w:tc>
      </w:tr>
      <w:tr w:rsidR="00E1051B" w:rsidRPr="00313BDC" w14:paraId="73F8043B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EF08F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85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…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94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F5AB7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Дуже добре</w:t>
            </w:r>
          </w:p>
        </w:tc>
      </w:tr>
      <w:tr w:rsidR="00E1051B" w:rsidRPr="00313BDC" w14:paraId="6403D54F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73EE7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75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… 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84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4D3F2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Добре</w:t>
            </w:r>
          </w:p>
        </w:tc>
      </w:tr>
      <w:tr w:rsidR="00E1051B" w:rsidRPr="00313BDC" w14:paraId="4BEB182F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B3535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65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…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74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4EF3E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Задовільно</w:t>
            </w:r>
          </w:p>
        </w:tc>
      </w:tr>
      <w:tr w:rsidR="00E1051B" w:rsidRPr="00313BDC" w14:paraId="03ADEDAA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B9AD1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60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…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64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F124C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 xml:space="preserve">Достатньо </w:t>
            </w:r>
          </w:p>
        </w:tc>
      </w:tr>
      <w:tr w:rsidR="00E1051B" w:rsidRPr="00313BDC" w14:paraId="747B2A25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35691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М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енше 60 балів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CE147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Незадовільно</w:t>
            </w:r>
          </w:p>
        </w:tc>
      </w:tr>
      <w:tr w:rsidR="00E1051B" w:rsidRPr="00313BDC" w14:paraId="785AC3E5" w14:textId="77777777" w:rsidTr="003E13EC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CC6FA" w14:textId="77777777" w:rsidR="00E1051B" w:rsidRPr="00386A41" w:rsidRDefault="00E1051B" w:rsidP="003E13EC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6F4C75">
              <w:rPr>
                <w:rFonts w:asciiTheme="minorHAnsi" w:eastAsia="Times New Roman" w:hAnsiTheme="minorHAnsi"/>
                <w:iCs/>
                <w:noProof/>
                <w:sz w:val="24"/>
                <w:szCs w:val="24"/>
                <w:lang w:eastAsia="ru-RU"/>
              </w:rPr>
              <w:t>Не виконані умови допуску</w:t>
            </w:r>
            <w:r>
              <w:rPr>
                <w:rFonts w:asciiTheme="minorHAnsi" w:eastAsia="Times New Roman" w:hAnsiTheme="minorHAnsi"/>
                <w:iCs/>
                <w:noProof/>
                <w:sz w:val="24"/>
                <w:szCs w:val="24"/>
                <w:lang w:eastAsia="ru-RU"/>
              </w:rPr>
              <w:t xml:space="preserve"> до семестрового контролю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A3045" w14:textId="77777777" w:rsidR="00E1051B" w:rsidRPr="00E1051B" w:rsidRDefault="00E1051B" w:rsidP="003E13EC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Не допущено</w:t>
            </w:r>
          </w:p>
        </w:tc>
      </w:tr>
    </w:tbl>
    <w:p w14:paraId="17701030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bookmarkEnd w:id="22"/>
    <w:p w14:paraId="77AC8B13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466D3CF" w14:textId="3C116D10" w:rsidR="00B05090" w:rsidRPr="000A37D1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A37D1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0A37D1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0A37D1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 xml:space="preserve"> склала</w:t>
      </w:r>
      <w:r w:rsidRPr="000A37D1">
        <w:rPr>
          <w:rFonts w:asciiTheme="minorHAnsi" w:hAnsiTheme="minorHAnsi"/>
          <w:b/>
          <w:bCs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8"/>
      </w:tblGrid>
      <w:tr w:rsidR="00B05090" w14:paraId="25115998" w14:textId="77777777" w:rsidTr="003E13EC">
        <w:tc>
          <w:tcPr>
            <w:tcW w:w="3964" w:type="dxa"/>
          </w:tcPr>
          <w:p w14:paraId="57D885F6" w14:textId="77777777" w:rsidR="00B05090" w:rsidRPr="007053C4" w:rsidRDefault="00B05090" w:rsidP="003E13EC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053C4">
              <w:rPr>
                <w:rFonts w:asciiTheme="minorHAnsi" w:hAnsiTheme="minorHAnsi"/>
                <w:sz w:val="22"/>
                <w:szCs w:val="22"/>
              </w:rPr>
              <w:t>Доцент кафедри конструювання машин, кандидат технічних наук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8981F70" w14:textId="77777777" w:rsidR="00B05090" w:rsidRPr="007053C4" w:rsidRDefault="00B05090" w:rsidP="003E13EC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vAlign w:val="bottom"/>
          </w:tcPr>
          <w:p w14:paraId="6EFAC2D5" w14:textId="7A19C439" w:rsidR="00B05090" w:rsidRPr="007053C4" w:rsidRDefault="00B05090" w:rsidP="003E13EC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Ірина Верба</w:t>
            </w:r>
          </w:p>
        </w:tc>
      </w:tr>
    </w:tbl>
    <w:p w14:paraId="25A6EB92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556"/>
        <w:gridCol w:w="844"/>
        <w:gridCol w:w="495"/>
        <w:gridCol w:w="2233"/>
      </w:tblGrid>
      <w:tr w:rsidR="00B05090" w:rsidRPr="00EF5DEA" w14:paraId="7B7F2A15" w14:textId="77777777" w:rsidTr="003E13EC">
        <w:tc>
          <w:tcPr>
            <w:tcW w:w="4370" w:type="dxa"/>
            <w:shd w:val="clear" w:color="auto" w:fill="auto"/>
          </w:tcPr>
          <w:p w14:paraId="0FA8013B" w14:textId="77777777" w:rsidR="00B05090" w:rsidRPr="00EF5DEA" w:rsidRDefault="00B05090" w:rsidP="003E13EC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DEA">
              <w:rPr>
                <w:rFonts w:asciiTheme="minorHAnsi" w:hAnsiTheme="minorHAnsi"/>
                <w:b/>
                <w:bCs/>
                <w:sz w:val="22"/>
                <w:szCs w:val="22"/>
              </w:rPr>
              <w:t>Ухвалено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кафедрою конструювання машин</w:t>
            </w:r>
          </w:p>
        </w:tc>
        <w:tc>
          <w:tcPr>
            <w:tcW w:w="1556" w:type="dxa"/>
          </w:tcPr>
          <w:p w14:paraId="3B43E8F5" w14:textId="77777777" w:rsidR="00B05090" w:rsidRPr="00EF5DEA" w:rsidRDefault="00B05090" w:rsidP="003E13EC">
            <w:pPr>
              <w:spacing w:after="12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(Протокол №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74CE582" w14:textId="5937C8B1" w:rsidR="00B05090" w:rsidRPr="00EF5DEA" w:rsidRDefault="00444039" w:rsidP="003E13EC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45A5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" w:type="dxa"/>
          </w:tcPr>
          <w:p w14:paraId="1C0D7249" w14:textId="77777777" w:rsidR="00B05090" w:rsidRPr="00EF5DEA" w:rsidRDefault="00B05090" w:rsidP="003E13EC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DEA">
              <w:rPr>
                <w:rFonts w:asciiTheme="minorHAnsi" w:hAnsiTheme="minorHAnsi"/>
                <w:sz w:val="22"/>
                <w:szCs w:val="22"/>
              </w:rPr>
              <w:t>від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AE62DFD" w14:textId="61F5D88C" w:rsidR="00B05090" w:rsidRPr="00EF5DEA" w:rsidRDefault="00045A51" w:rsidP="00444039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19.07 </w:t>
            </w:r>
            <w:r w:rsidR="00F8269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4039">
              <w:rPr>
                <w:rFonts w:asciiTheme="minorHAnsi" w:hAnsiTheme="minorHAnsi"/>
                <w:sz w:val="22"/>
                <w:szCs w:val="22"/>
              </w:rPr>
              <w:t>202</w:t>
            </w:r>
            <w:r w:rsidR="006C5842">
              <w:rPr>
                <w:rFonts w:asciiTheme="minorHAnsi" w:hAnsiTheme="minorHAnsi"/>
                <w:sz w:val="22"/>
                <w:szCs w:val="22"/>
              </w:rPr>
              <w:t>2</w:t>
            </w:r>
            <w:r w:rsidR="00B0509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5090" w:rsidRPr="00EF5DEA" w14:paraId="06230579" w14:textId="77777777" w:rsidTr="003E13EC">
        <w:trPr>
          <w:trHeight w:val="728"/>
        </w:trPr>
        <w:tc>
          <w:tcPr>
            <w:tcW w:w="4370" w:type="dxa"/>
            <w:shd w:val="clear" w:color="auto" w:fill="auto"/>
            <w:vAlign w:val="bottom"/>
          </w:tcPr>
          <w:p w14:paraId="587E6C67" w14:textId="77777777" w:rsidR="00B05090" w:rsidRDefault="00B05090" w:rsidP="003E13EC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A37D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Погоджено </w:t>
            </w:r>
            <w:r>
              <w:rPr>
                <w:rFonts w:asciiTheme="minorHAnsi" w:hAnsiTheme="minorHAnsi"/>
                <w:sz w:val="22"/>
                <w:szCs w:val="22"/>
              </w:rPr>
              <w:t>м</w:t>
            </w:r>
            <w:r w:rsidRPr="000A37D1">
              <w:rPr>
                <w:rFonts w:asciiTheme="minorHAnsi" w:hAnsiTheme="minorHAnsi"/>
                <w:sz w:val="22"/>
                <w:szCs w:val="22"/>
              </w:rPr>
              <w:t>етодичною комісією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37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11802A" w14:textId="77777777" w:rsidR="00B05090" w:rsidRPr="00EF5DEA" w:rsidRDefault="00B05090" w:rsidP="003E13EC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механіко-машинобудівного інституту</w:t>
            </w:r>
          </w:p>
        </w:tc>
        <w:tc>
          <w:tcPr>
            <w:tcW w:w="1556" w:type="dxa"/>
            <w:vAlign w:val="bottom"/>
          </w:tcPr>
          <w:p w14:paraId="0B6E8F72" w14:textId="77777777" w:rsidR="00B05090" w:rsidRDefault="00B05090" w:rsidP="003E13EC">
            <w:pPr>
              <w:spacing w:after="12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(Протокол №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1C721" w14:textId="54565D17" w:rsidR="00B05090" w:rsidRPr="00EF5DEA" w:rsidRDefault="00444039" w:rsidP="003E13EC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" w:type="dxa"/>
            <w:vAlign w:val="bottom"/>
          </w:tcPr>
          <w:p w14:paraId="2CC1181A" w14:textId="77777777" w:rsidR="00B05090" w:rsidRPr="00EF5DEA" w:rsidRDefault="00B05090" w:rsidP="003E13EC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DEA">
              <w:rPr>
                <w:rFonts w:asciiTheme="minorHAnsi" w:hAnsiTheme="minorHAnsi"/>
                <w:sz w:val="22"/>
                <w:szCs w:val="22"/>
              </w:rPr>
              <w:t>від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6727E" w14:textId="70EC3A47" w:rsidR="00B05090" w:rsidRDefault="00444039" w:rsidP="00444039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6C5842">
              <w:rPr>
                <w:rFonts w:asciiTheme="minorHAnsi" w:hAnsiTheme="minorHAnsi"/>
                <w:sz w:val="22"/>
                <w:szCs w:val="22"/>
              </w:rPr>
              <w:t>2</w:t>
            </w:r>
            <w:r w:rsidR="00B0509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0895A131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497EC1" w14:textId="3F4354E8" w:rsidR="0064238B" w:rsidRPr="004E687E" w:rsidRDefault="0064238B" w:rsidP="00564D5B">
      <w:pPr>
        <w:tabs>
          <w:tab w:val="left" w:pos="540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25"/>
    <w:p w14:paraId="6E22A62B" w14:textId="77777777" w:rsidR="0064238B" w:rsidRDefault="0064238B" w:rsidP="00564D5B">
      <w:pPr>
        <w:tabs>
          <w:tab w:val="left" w:pos="540"/>
        </w:tabs>
        <w:spacing w:before="120"/>
        <w:jc w:val="center"/>
        <w:rPr>
          <w:b/>
          <w:sz w:val="26"/>
          <w:szCs w:val="26"/>
        </w:rPr>
      </w:pPr>
    </w:p>
    <w:sectPr w:rsidR="0064238B" w:rsidSect="001932B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B339" w14:textId="77777777" w:rsidR="00F33C56" w:rsidRDefault="00F33C56" w:rsidP="004E0EDF">
      <w:pPr>
        <w:spacing w:line="240" w:lineRule="auto"/>
      </w:pPr>
      <w:r>
        <w:separator/>
      </w:r>
    </w:p>
  </w:endnote>
  <w:endnote w:type="continuationSeparator" w:id="0">
    <w:p w14:paraId="4636A22A" w14:textId="77777777" w:rsidR="00F33C56" w:rsidRDefault="00F33C5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B43B" w14:textId="77777777" w:rsidR="00F33C56" w:rsidRDefault="00F33C56" w:rsidP="004E0EDF">
      <w:pPr>
        <w:spacing w:line="240" w:lineRule="auto"/>
      </w:pPr>
      <w:r>
        <w:separator/>
      </w:r>
    </w:p>
  </w:footnote>
  <w:footnote w:type="continuationSeparator" w:id="0">
    <w:p w14:paraId="04461ED5" w14:textId="77777777" w:rsidR="00F33C56" w:rsidRDefault="00F33C5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E89"/>
    <w:multiLevelType w:val="hybridMultilevel"/>
    <w:tmpl w:val="9CFA88E4"/>
    <w:lvl w:ilvl="0" w:tplc="A8183F96">
      <w:start w:val="1"/>
      <w:numFmt w:val="bullet"/>
      <w:lvlText w:val="−"/>
      <w:lvlJc w:val="left"/>
      <w:pPr>
        <w:ind w:left="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7F500AD"/>
    <w:multiLevelType w:val="hybridMultilevel"/>
    <w:tmpl w:val="1A6ACF78"/>
    <w:lvl w:ilvl="0" w:tplc="A8183F96">
      <w:start w:val="1"/>
      <w:numFmt w:val="bullet"/>
      <w:lvlText w:val="−"/>
      <w:lvlJc w:val="left"/>
      <w:pPr>
        <w:ind w:left="-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</w:abstractNum>
  <w:abstractNum w:abstractNumId="2" w15:restartNumberingAfterBreak="0">
    <w:nsid w:val="09134B64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5CE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419"/>
    <w:multiLevelType w:val="hybridMultilevel"/>
    <w:tmpl w:val="73F020C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90A3E"/>
    <w:multiLevelType w:val="hybridMultilevel"/>
    <w:tmpl w:val="471098AC"/>
    <w:lvl w:ilvl="0" w:tplc="CC4620FA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06DF"/>
    <w:multiLevelType w:val="hybridMultilevel"/>
    <w:tmpl w:val="A39AFE2C"/>
    <w:lvl w:ilvl="0" w:tplc="A8183F9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B5EB3"/>
    <w:multiLevelType w:val="hybridMultilevel"/>
    <w:tmpl w:val="70AAA2FE"/>
    <w:lvl w:ilvl="0" w:tplc="A8183F9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34274"/>
    <w:multiLevelType w:val="hybridMultilevel"/>
    <w:tmpl w:val="565A2D8C"/>
    <w:lvl w:ilvl="0" w:tplc="2000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188A1F43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22B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67040"/>
    <w:multiLevelType w:val="hybridMultilevel"/>
    <w:tmpl w:val="52F4EAD2"/>
    <w:lvl w:ilvl="0" w:tplc="A8183F9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D4EBF"/>
    <w:multiLevelType w:val="hybridMultilevel"/>
    <w:tmpl w:val="80EE8DC0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6588D"/>
    <w:multiLevelType w:val="hybridMultilevel"/>
    <w:tmpl w:val="9F724B4E"/>
    <w:lvl w:ilvl="0" w:tplc="200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2C237584"/>
    <w:multiLevelType w:val="hybridMultilevel"/>
    <w:tmpl w:val="262C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50F5"/>
    <w:multiLevelType w:val="hybridMultilevel"/>
    <w:tmpl w:val="FD36A6EC"/>
    <w:lvl w:ilvl="0" w:tplc="78249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3E23"/>
    <w:multiLevelType w:val="hybridMultilevel"/>
    <w:tmpl w:val="049295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C5C84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4C23"/>
    <w:multiLevelType w:val="hybridMultilevel"/>
    <w:tmpl w:val="461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32E1F"/>
    <w:multiLevelType w:val="hybridMultilevel"/>
    <w:tmpl w:val="0D9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C41AF"/>
    <w:multiLevelType w:val="hybridMultilevel"/>
    <w:tmpl w:val="146CCE6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CC19D7"/>
    <w:multiLevelType w:val="hybridMultilevel"/>
    <w:tmpl w:val="05E687B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1C6DC3"/>
    <w:multiLevelType w:val="hybridMultilevel"/>
    <w:tmpl w:val="3858D7D8"/>
    <w:lvl w:ilvl="0" w:tplc="A8183F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06517"/>
    <w:multiLevelType w:val="hybridMultilevel"/>
    <w:tmpl w:val="ECBEB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A412F8"/>
    <w:multiLevelType w:val="hybridMultilevel"/>
    <w:tmpl w:val="B4AE14B4"/>
    <w:lvl w:ilvl="0" w:tplc="A8183F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87C4D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0119B"/>
    <w:multiLevelType w:val="hybridMultilevel"/>
    <w:tmpl w:val="17C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32C48"/>
    <w:multiLevelType w:val="hybridMultilevel"/>
    <w:tmpl w:val="398AC9E4"/>
    <w:lvl w:ilvl="0" w:tplc="CC4620FA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4B25DE8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1C01949"/>
    <w:multiLevelType w:val="hybridMultilevel"/>
    <w:tmpl w:val="582ACB14"/>
    <w:lvl w:ilvl="0" w:tplc="A8183F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E7292"/>
    <w:multiLevelType w:val="hybridMultilevel"/>
    <w:tmpl w:val="45DC99A4"/>
    <w:lvl w:ilvl="0" w:tplc="B3BE1660">
      <w:start w:val="1"/>
      <w:numFmt w:val="decimal"/>
      <w:pStyle w:val="10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A4B65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F3C6B09"/>
    <w:multiLevelType w:val="hybridMultilevel"/>
    <w:tmpl w:val="165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5"/>
  </w:num>
  <w:num w:numId="4">
    <w:abstractNumId w:val="30"/>
  </w:num>
  <w:num w:numId="5">
    <w:abstractNumId w:val="34"/>
  </w:num>
  <w:num w:numId="6">
    <w:abstractNumId w:val="34"/>
  </w:num>
  <w:num w:numId="7">
    <w:abstractNumId w:val="34"/>
  </w:num>
  <w:num w:numId="8">
    <w:abstractNumId w:val="34"/>
    <w:lvlOverride w:ilvl="0">
      <w:startOverride w:val="1"/>
    </w:lvlOverride>
  </w:num>
  <w:num w:numId="9">
    <w:abstractNumId w:val="34"/>
  </w:num>
  <w:num w:numId="10">
    <w:abstractNumId w:val="34"/>
  </w:num>
  <w:num w:numId="11">
    <w:abstractNumId w:val="34"/>
  </w:num>
  <w:num w:numId="12">
    <w:abstractNumId w:val="17"/>
  </w:num>
  <w:num w:numId="13">
    <w:abstractNumId w:val="22"/>
  </w:num>
  <w:num w:numId="14">
    <w:abstractNumId w:val="13"/>
  </w:num>
  <w:num w:numId="15">
    <w:abstractNumId w:val="10"/>
  </w:num>
  <w:num w:numId="16">
    <w:abstractNumId w:val="31"/>
  </w:num>
  <w:num w:numId="17">
    <w:abstractNumId w:val="19"/>
  </w:num>
  <w:num w:numId="18">
    <w:abstractNumId w:val="29"/>
  </w:num>
  <w:num w:numId="19">
    <w:abstractNumId w:val="6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12"/>
  </w:num>
  <w:num w:numId="25">
    <w:abstractNumId w:val="1"/>
  </w:num>
  <w:num w:numId="26">
    <w:abstractNumId w:val="18"/>
  </w:num>
  <w:num w:numId="27">
    <w:abstractNumId w:val="27"/>
  </w:num>
  <w:num w:numId="28">
    <w:abstractNumId w:val="36"/>
  </w:num>
  <w:num w:numId="29">
    <w:abstractNumId w:val="23"/>
  </w:num>
  <w:num w:numId="30">
    <w:abstractNumId w:val="14"/>
  </w:num>
  <w:num w:numId="31">
    <w:abstractNumId w:val="8"/>
  </w:num>
  <w:num w:numId="32">
    <w:abstractNumId w:val="24"/>
  </w:num>
  <w:num w:numId="33">
    <w:abstractNumId w:val="5"/>
  </w:num>
  <w:num w:numId="34">
    <w:abstractNumId w:val="26"/>
  </w:num>
  <w:num w:numId="35">
    <w:abstractNumId w:val="35"/>
  </w:num>
  <w:num w:numId="36">
    <w:abstractNumId w:val="11"/>
  </w:num>
  <w:num w:numId="37">
    <w:abstractNumId w:val="3"/>
  </w:num>
  <w:num w:numId="38">
    <w:abstractNumId w:val="20"/>
  </w:num>
  <w:num w:numId="39">
    <w:abstractNumId w:val="16"/>
  </w:num>
  <w:num w:numId="40">
    <w:abstractNumId w:val="7"/>
  </w:num>
  <w:num w:numId="41">
    <w:abstractNumId w:val="25"/>
  </w:num>
  <w:num w:numId="42">
    <w:abstractNumId w:val="28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00C2E"/>
    <w:rsid w:val="00001021"/>
    <w:rsid w:val="00001E7A"/>
    <w:rsid w:val="000034D1"/>
    <w:rsid w:val="00006B4D"/>
    <w:rsid w:val="000074D3"/>
    <w:rsid w:val="000108A3"/>
    <w:rsid w:val="00012284"/>
    <w:rsid w:val="00012C37"/>
    <w:rsid w:val="000141C7"/>
    <w:rsid w:val="00015551"/>
    <w:rsid w:val="00016009"/>
    <w:rsid w:val="00016FD6"/>
    <w:rsid w:val="00020468"/>
    <w:rsid w:val="000216C1"/>
    <w:rsid w:val="00021A2A"/>
    <w:rsid w:val="00021A96"/>
    <w:rsid w:val="000244C7"/>
    <w:rsid w:val="000255D4"/>
    <w:rsid w:val="00025AA8"/>
    <w:rsid w:val="00025F35"/>
    <w:rsid w:val="000313A1"/>
    <w:rsid w:val="00031BE5"/>
    <w:rsid w:val="00031CCF"/>
    <w:rsid w:val="00032A69"/>
    <w:rsid w:val="00033BF5"/>
    <w:rsid w:val="00034DFA"/>
    <w:rsid w:val="00035475"/>
    <w:rsid w:val="00036608"/>
    <w:rsid w:val="00036966"/>
    <w:rsid w:val="00036F82"/>
    <w:rsid w:val="000373CA"/>
    <w:rsid w:val="00037F46"/>
    <w:rsid w:val="000409A3"/>
    <w:rsid w:val="00042ACA"/>
    <w:rsid w:val="000448BB"/>
    <w:rsid w:val="00044F59"/>
    <w:rsid w:val="00045A51"/>
    <w:rsid w:val="00046751"/>
    <w:rsid w:val="00047FF8"/>
    <w:rsid w:val="000515AB"/>
    <w:rsid w:val="00051829"/>
    <w:rsid w:val="00052651"/>
    <w:rsid w:val="00053818"/>
    <w:rsid w:val="00055645"/>
    <w:rsid w:val="000624D1"/>
    <w:rsid w:val="00063F57"/>
    <w:rsid w:val="00064672"/>
    <w:rsid w:val="0007058B"/>
    <w:rsid w:val="000710BB"/>
    <w:rsid w:val="000715AE"/>
    <w:rsid w:val="00072F63"/>
    <w:rsid w:val="00073680"/>
    <w:rsid w:val="00074126"/>
    <w:rsid w:val="00076C82"/>
    <w:rsid w:val="00081244"/>
    <w:rsid w:val="00082753"/>
    <w:rsid w:val="000829DE"/>
    <w:rsid w:val="00083238"/>
    <w:rsid w:val="0008323A"/>
    <w:rsid w:val="000847DE"/>
    <w:rsid w:val="00085C60"/>
    <w:rsid w:val="00087AFC"/>
    <w:rsid w:val="00087C47"/>
    <w:rsid w:val="000903C3"/>
    <w:rsid w:val="00090F8E"/>
    <w:rsid w:val="00091898"/>
    <w:rsid w:val="00096780"/>
    <w:rsid w:val="00097F9C"/>
    <w:rsid w:val="000A0F9D"/>
    <w:rsid w:val="000A10E4"/>
    <w:rsid w:val="000A128B"/>
    <w:rsid w:val="000A2E32"/>
    <w:rsid w:val="000B0916"/>
    <w:rsid w:val="000B1FF1"/>
    <w:rsid w:val="000B2983"/>
    <w:rsid w:val="000B6765"/>
    <w:rsid w:val="000C3372"/>
    <w:rsid w:val="000C40A0"/>
    <w:rsid w:val="000C4474"/>
    <w:rsid w:val="000C654F"/>
    <w:rsid w:val="000C6787"/>
    <w:rsid w:val="000D0970"/>
    <w:rsid w:val="000D1F73"/>
    <w:rsid w:val="000D22BD"/>
    <w:rsid w:val="000D2760"/>
    <w:rsid w:val="000D446E"/>
    <w:rsid w:val="000D47E1"/>
    <w:rsid w:val="000D7E91"/>
    <w:rsid w:val="000E25AA"/>
    <w:rsid w:val="000E729C"/>
    <w:rsid w:val="000E7730"/>
    <w:rsid w:val="000F01A9"/>
    <w:rsid w:val="000F06AE"/>
    <w:rsid w:val="000F3DE8"/>
    <w:rsid w:val="000F45B6"/>
    <w:rsid w:val="000F6A36"/>
    <w:rsid w:val="00102876"/>
    <w:rsid w:val="00103448"/>
    <w:rsid w:val="0010752C"/>
    <w:rsid w:val="00111413"/>
    <w:rsid w:val="0011442E"/>
    <w:rsid w:val="00115160"/>
    <w:rsid w:val="00116A8F"/>
    <w:rsid w:val="00120D12"/>
    <w:rsid w:val="00121977"/>
    <w:rsid w:val="0012303B"/>
    <w:rsid w:val="00123D4C"/>
    <w:rsid w:val="00126D3E"/>
    <w:rsid w:val="00130360"/>
    <w:rsid w:val="00131D4F"/>
    <w:rsid w:val="00132440"/>
    <w:rsid w:val="00132DCE"/>
    <w:rsid w:val="001347A6"/>
    <w:rsid w:val="001354EF"/>
    <w:rsid w:val="001357AC"/>
    <w:rsid w:val="00137F02"/>
    <w:rsid w:val="001424AD"/>
    <w:rsid w:val="001435BE"/>
    <w:rsid w:val="001446CB"/>
    <w:rsid w:val="00144827"/>
    <w:rsid w:val="001455F3"/>
    <w:rsid w:val="00146433"/>
    <w:rsid w:val="001468D1"/>
    <w:rsid w:val="0015087D"/>
    <w:rsid w:val="00151190"/>
    <w:rsid w:val="00152015"/>
    <w:rsid w:val="00153098"/>
    <w:rsid w:val="00153DA2"/>
    <w:rsid w:val="0015464D"/>
    <w:rsid w:val="00156833"/>
    <w:rsid w:val="00157544"/>
    <w:rsid w:val="00157DE6"/>
    <w:rsid w:val="00157F61"/>
    <w:rsid w:val="00160B2E"/>
    <w:rsid w:val="00162915"/>
    <w:rsid w:val="001653EC"/>
    <w:rsid w:val="001675B2"/>
    <w:rsid w:val="0016777D"/>
    <w:rsid w:val="001706B4"/>
    <w:rsid w:val="00173846"/>
    <w:rsid w:val="001738F6"/>
    <w:rsid w:val="00173EF9"/>
    <w:rsid w:val="00175554"/>
    <w:rsid w:val="001768B3"/>
    <w:rsid w:val="00176CD3"/>
    <w:rsid w:val="001837EE"/>
    <w:rsid w:val="00184BDA"/>
    <w:rsid w:val="00184F56"/>
    <w:rsid w:val="00185C4B"/>
    <w:rsid w:val="00185FAE"/>
    <w:rsid w:val="00186816"/>
    <w:rsid w:val="0019173D"/>
    <w:rsid w:val="00192DC2"/>
    <w:rsid w:val="001932B4"/>
    <w:rsid w:val="001943AA"/>
    <w:rsid w:val="001A0365"/>
    <w:rsid w:val="001A0E04"/>
    <w:rsid w:val="001A1A78"/>
    <w:rsid w:val="001A2BC9"/>
    <w:rsid w:val="001A3A88"/>
    <w:rsid w:val="001A3DE2"/>
    <w:rsid w:val="001A4174"/>
    <w:rsid w:val="001A423A"/>
    <w:rsid w:val="001A59CD"/>
    <w:rsid w:val="001A5EDC"/>
    <w:rsid w:val="001A66D1"/>
    <w:rsid w:val="001A6F2E"/>
    <w:rsid w:val="001A6F52"/>
    <w:rsid w:val="001B10DF"/>
    <w:rsid w:val="001B3833"/>
    <w:rsid w:val="001B73FE"/>
    <w:rsid w:val="001B7AEA"/>
    <w:rsid w:val="001C0936"/>
    <w:rsid w:val="001C0D84"/>
    <w:rsid w:val="001C0FCA"/>
    <w:rsid w:val="001C1476"/>
    <w:rsid w:val="001C243C"/>
    <w:rsid w:val="001C2509"/>
    <w:rsid w:val="001C2B11"/>
    <w:rsid w:val="001C33EB"/>
    <w:rsid w:val="001C40D4"/>
    <w:rsid w:val="001C4F13"/>
    <w:rsid w:val="001C5585"/>
    <w:rsid w:val="001C71C2"/>
    <w:rsid w:val="001C7B70"/>
    <w:rsid w:val="001C7E4C"/>
    <w:rsid w:val="001D0153"/>
    <w:rsid w:val="001D24B3"/>
    <w:rsid w:val="001D40DC"/>
    <w:rsid w:val="001D4756"/>
    <w:rsid w:val="001D56C1"/>
    <w:rsid w:val="001D64FE"/>
    <w:rsid w:val="001E089B"/>
    <w:rsid w:val="001E1C43"/>
    <w:rsid w:val="001E223A"/>
    <w:rsid w:val="001E275B"/>
    <w:rsid w:val="001E513D"/>
    <w:rsid w:val="001F09AE"/>
    <w:rsid w:val="001F27EB"/>
    <w:rsid w:val="001F43CF"/>
    <w:rsid w:val="001F450F"/>
    <w:rsid w:val="001F616E"/>
    <w:rsid w:val="001F6776"/>
    <w:rsid w:val="00200CA4"/>
    <w:rsid w:val="00200EB9"/>
    <w:rsid w:val="00201115"/>
    <w:rsid w:val="00201753"/>
    <w:rsid w:val="00201A0E"/>
    <w:rsid w:val="0020262C"/>
    <w:rsid w:val="0020740A"/>
    <w:rsid w:val="002117DF"/>
    <w:rsid w:val="00214A07"/>
    <w:rsid w:val="00216B45"/>
    <w:rsid w:val="00220C3C"/>
    <w:rsid w:val="002303CC"/>
    <w:rsid w:val="002312B9"/>
    <w:rsid w:val="00232693"/>
    <w:rsid w:val="0023533A"/>
    <w:rsid w:val="0023576E"/>
    <w:rsid w:val="00237011"/>
    <w:rsid w:val="00237033"/>
    <w:rsid w:val="002374F2"/>
    <w:rsid w:val="002401C5"/>
    <w:rsid w:val="00240C0E"/>
    <w:rsid w:val="00243F04"/>
    <w:rsid w:val="00244103"/>
    <w:rsid w:val="002460E1"/>
    <w:rsid w:val="002460F3"/>
    <w:rsid w:val="0024717A"/>
    <w:rsid w:val="00247D07"/>
    <w:rsid w:val="002518E5"/>
    <w:rsid w:val="0025196E"/>
    <w:rsid w:val="00253BCC"/>
    <w:rsid w:val="0025743B"/>
    <w:rsid w:val="00257BC0"/>
    <w:rsid w:val="002606DB"/>
    <w:rsid w:val="0026137C"/>
    <w:rsid w:val="00264D82"/>
    <w:rsid w:val="00265E9C"/>
    <w:rsid w:val="00267CE6"/>
    <w:rsid w:val="00267E48"/>
    <w:rsid w:val="00270675"/>
    <w:rsid w:val="0027095B"/>
    <w:rsid w:val="00270C0E"/>
    <w:rsid w:val="002710FA"/>
    <w:rsid w:val="002712B5"/>
    <w:rsid w:val="002719CC"/>
    <w:rsid w:val="00271CE7"/>
    <w:rsid w:val="002743FB"/>
    <w:rsid w:val="00277C8A"/>
    <w:rsid w:val="00282CE9"/>
    <w:rsid w:val="00291CAC"/>
    <w:rsid w:val="0029375D"/>
    <w:rsid w:val="00296014"/>
    <w:rsid w:val="002970C4"/>
    <w:rsid w:val="002A0506"/>
    <w:rsid w:val="002A0962"/>
    <w:rsid w:val="002A5727"/>
    <w:rsid w:val="002A6854"/>
    <w:rsid w:val="002B2E73"/>
    <w:rsid w:val="002B44CB"/>
    <w:rsid w:val="002B6D5C"/>
    <w:rsid w:val="002C2AFC"/>
    <w:rsid w:val="002C379D"/>
    <w:rsid w:val="002C42BB"/>
    <w:rsid w:val="002C49F9"/>
    <w:rsid w:val="002C5D96"/>
    <w:rsid w:val="002C60EF"/>
    <w:rsid w:val="002C6CE6"/>
    <w:rsid w:val="002C7821"/>
    <w:rsid w:val="002C7E57"/>
    <w:rsid w:val="002C7F3C"/>
    <w:rsid w:val="002D0217"/>
    <w:rsid w:val="002D2D8F"/>
    <w:rsid w:val="002D2E30"/>
    <w:rsid w:val="002D33DA"/>
    <w:rsid w:val="002D3922"/>
    <w:rsid w:val="002D42A0"/>
    <w:rsid w:val="002D53DB"/>
    <w:rsid w:val="002D6B84"/>
    <w:rsid w:val="002D78A6"/>
    <w:rsid w:val="002E04A4"/>
    <w:rsid w:val="002E0C72"/>
    <w:rsid w:val="002E1FB9"/>
    <w:rsid w:val="002E2524"/>
    <w:rsid w:val="002E2DED"/>
    <w:rsid w:val="002E2E40"/>
    <w:rsid w:val="002E3C51"/>
    <w:rsid w:val="002E559B"/>
    <w:rsid w:val="002E7250"/>
    <w:rsid w:val="002F23C0"/>
    <w:rsid w:val="002F286E"/>
    <w:rsid w:val="002F2F76"/>
    <w:rsid w:val="002F3CAB"/>
    <w:rsid w:val="002F521E"/>
    <w:rsid w:val="002F66E8"/>
    <w:rsid w:val="002F7B52"/>
    <w:rsid w:val="00301C7D"/>
    <w:rsid w:val="00302383"/>
    <w:rsid w:val="00302E3D"/>
    <w:rsid w:val="003054AC"/>
    <w:rsid w:val="00305D19"/>
    <w:rsid w:val="003061F6"/>
    <w:rsid w:val="003062DD"/>
    <w:rsid w:val="00306C33"/>
    <w:rsid w:val="003113BF"/>
    <w:rsid w:val="00311E07"/>
    <w:rsid w:val="00312916"/>
    <w:rsid w:val="00314B95"/>
    <w:rsid w:val="00315527"/>
    <w:rsid w:val="00322AE7"/>
    <w:rsid w:val="003251B5"/>
    <w:rsid w:val="003315D0"/>
    <w:rsid w:val="0033291F"/>
    <w:rsid w:val="00332A26"/>
    <w:rsid w:val="00333704"/>
    <w:rsid w:val="0033420E"/>
    <w:rsid w:val="00334CDF"/>
    <w:rsid w:val="00335038"/>
    <w:rsid w:val="003363D2"/>
    <w:rsid w:val="003373FE"/>
    <w:rsid w:val="00337A67"/>
    <w:rsid w:val="0034329E"/>
    <w:rsid w:val="00343761"/>
    <w:rsid w:val="00344A10"/>
    <w:rsid w:val="00345027"/>
    <w:rsid w:val="00347103"/>
    <w:rsid w:val="0035160B"/>
    <w:rsid w:val="00352F1B"/>
    <w:rsid w:val="0035374F"/>
    <w:rsid w:val="00353770"/>
    <w:rsid w:val="00357F3F"/>
    <w:rsid w:val="003628FE"/>
    <w:rsid w:val="00364146"/>
    <w:rsid w:val="00364555"/>
    <w:rsid w:val="003650DE"/>
    <w:rsid w:val="00365367"/>
    <w:rsid w:val="00365541"/>
    <w:rsid w:val="003666D3"/>
    <w:rsid w:val="00370ECB"/>
    <w:rsid w:val="00374664"/>
    <w:rsid w:val="0037746A"/>
    <w:rsid w:val="003808AD"/>
    <w:rsid w:val="00380D32"/>
    <w:rsid w:val="00380FA2"/>
    <w:rsid w:val="00381B97"/>
    <w:rsid w:val="00381D2C"/>
    <w:rsid w:val="003828E4"/>
    <w:rsid w:val="00384065"/>
    <w:rsid w:val="00384234"/>
    <w:rsid w:val="00392288"/>
    <w:rsid w:val="00393FB6"/>
    <w:rsid w:val="00395403"/>
    <w:rsid w:val="0039746D"/>
    <w:rsid w:val="003A3F2A"/>
    <w:rsid w:val="003A4453"/>
    <w:rsid w:val="003A4C0D"/>
    <w:rsid w:val="003A5407"/>
    <w:rsid w:val="003B1209"/>
    <w:rsid w:val="003B2EC0"/>
    <w:rsid w:val="003B2EF4"/>
    <w:rsid w:val="003B4297"/>
    <w:rsid w:val="003B4B5D"/>
    <w:rsid w:val="003B54CF"/>
    <w:rsid w:val="003B707F"/>
    <w:rsid w:val="003B77BE"/>
    <w:rsid w:val="003C0385"/>
    <w:rsid w:val="003C106F"/>
    <w:rsid w:val="003C1370"/>
    <w:rsid w:val="003C1642"/>
    <w:rsid w:val="003C235A"/>
    <w:rsid w:val="003C380A"/>
    <w:rsid w:val="003C3B94"/>
    <w:rsid w:val="003C60E9"/>
    <w:rsid w:val="003C6B3A"/>
    <w:rsid w:val="003C70D8"/>
    <w:rsid w:val="003C7E27"/>
    <w:rsid w:val="003D08A7"/>
    <w:rsid w:val="003D1617"/>
    <w:rsid w:val="003D35CF"/>
    <w:rsid w:val="003D49D2"/>
    <w:rsid w:val="003D6132"/>
    <w:rsid w:val="003D6E21"/>
    <w:rsid w:val="003D724B"/>
    <w:rsid w:val="003E098C"/>
    <w:rsid w:val="003E13EC"/>
    <w:rsid w:val="003E4571"/>
    <w:rsid w:val="003E67B7"/>
    <w:rsid w:val="003E6B13"/>
    <w:rsid w:val="003F0A41"/>
    <w:rsid w:val="003F1156"/>
    <w:rsid w:val="003F1966"/>
    <w:rsid w:val="003F5C64"/>
    <w:rsid w:val="003F78DB"/>
    <w:rsid w:val="003F7F60"/>
    <w:rsid w:val="004013F0"/>
    <w:rsid w:val="00402B3B"/>
    <w:rsid w:val="00403EAF"/>
    <w:rsid w:val="004041C7"/>
    <w:rsid w:val="0040468D"/>
    <w:rsid w:val="00404C7C"/>
    <w:rsid w:val="00404F83"/>
    <w:rsid w:val="0040563F"/>
    <w:rsid w:val="004061BF"/>
    <w:rsid w:val="004111A7"/>
    <w:rsid w:val="00411570"/>
    <w:rsid w:val="00412705"/>
    <w:rsid w:val="00416D8D"/>
    <w:rsid w:val="00421C05"/>
    <w:rsid w:val="00421D2F"/>
    <w:rsid w:val="00422AF0"/>
    <w:rsid w:val="0042368F"/>
    <w:rsid w:val="00423AD1"/>
    <w:rsid w:val="0042568B"/>
    <w:rsid w:val="004260C4"/>
    <w:rsid w:val="00426D57"/>
    <w:rsid w:val="00426D8B"/>
    <w:rsid w:val="0042702B"/>
    <w:rsid w:val="004270A6"/>
    <w:rsid w:val="00430A24"/>
    <w:rsid w:val="00434E8E"/>
    <w:rsid w:val="00435129"/>
    <w:rsid w:val="0043614F"/>
    <w:rsid w:val="0043724E"/>
    <w:rsid w:val="004405F7"/>
    <w:rsid w:val="00440E55"/>
    <w:rsid w:val="0044222A"/>
    <w:rsid w:val="0044321A"/>
    <w:rsid w:val="00444039"/>
    <w:rsid w:val="004442EE"/>
    <w:rsid w:val="00446C18"/>
    <w:rsid w:val="00446E6D"/>
    <w:rsid w:val="004502A5"/>
    <w:rsid w:val="004519B0"/>
    <w:rsid w:val="00452145"/>
    <w:rsid w:val="0045238C"/>
    <w:rsid w:val="004530FB"/>
    <w:rsid w:val="004546C5"/>
    <w:rsid w:val="00454B0D"/>
    <w:rsid w:val="00455742"/>
    <w:rsid w:val="00455C17"/>
    <w:rsid w:val="004572BE"/>
    <w:rsid w:val="0045769F"/>
    <w:rsid w:val="00463FDA"/>
    <w:rsid w:val="0046632F"/>
    <w:rsid w:val="00466BBB"/>
    <w:rsid w:val="00467A7F"/>
    <w:rsid w:val="0047050F"/>
    <w:rsid w:val="00481B0E"/>
    <w:rsid w:val="00486C64"/>
    <w:rsid w:val="004878FE"/>
    <w:rsid w:val="00491FB5"/>
    <w:rsid w:val="004929EE"/>
    <w:rsid w:val="004938A6"/>
    <w:rsid w:val="004944B7"/>
    <w:rsid w:val="00494B8C"/>
    <w:rsid w:val="00497749"/>
    <w:rsid w:val="00497CBE"/>
    <w:rsid w:val="004A08E3"/>
    <w:rsid w:val="004A6336"/>
    <w:rsid w:val="004A745A"/>
    <w:rsid w:val="004A7C4B"/>
    <w:rsid w:val="004B059E"/>
    <w:rsid w:val="004B1354"/>
    <w:rsid w:val="004B32DC"/>
    <w:rsid w:val="004B3960"/>
    <w:rsid w:val="004B78D2"/>
    <w:rsid w:val="004C0291"/>
    <w:rsid w:val="004C29B5"/>
    <w:rsid w:val="004C308C"/>
    <w:rsid w:val="004C3A15"/>
    <w:rsid w:val="004C586E"/>
    <w:rsid w:val="004D1575"/>
    <w:rsid w:val="004D1B33"/>
    <w:rsid w:val="004D23C1"/>
    <w:rsid w:val="004D25E0"/>
    <w:rsid w:val="004D2DF0"/>
    <w:rsid w:val="004D2E40"/>
    <w:rsid w:val="004D7BA4"/>
    <w:rsid w:val="004E0EDF"/>
    <w:rsid w:val="004E1DA7"/>
    <w:rsid w:val="004E23FC"/>
    <w:rsid w:val="004E687E"/>
    <w:rsid w:val="004F0386"/>
    <w:rsid w:val="004F0D99"/>
    <w:rsid w:val="004F132A"/>
    <w:rsid w:val="004F46DC"/>
    <w:rsid w:val="004F6918"/>
    <w:rsid w:val="004F6A14"/>
    <w:rsid w:val="005003EC"/>
    <w:rsid w:val="00501976"/>
    <w:rsid w:val="00501B15"/>
    <w:rsid w:val="00506BC3"/>
    <w:rsid w:val="00510F10"/>
    <w:rsid w:val="005117C3"/>
    <w:rsid w:val="00511E02"/>
    <w:rsid w:val="005145CD"/>
    <w:rsid w:val="00515941"/>
    <w:rsid w:val="005226F0"/>
    <w:rsid w:val="0052329B"/>
    <w:rsid w:val="00524D69"/>
    <w:rsid w:val="005251A5"/>
    <w:rsid w:val="00525FC4"/>
    <w:rsid w:val="00526062"/>
    <w:rsid w:val="0053019A"/>
    <w:rsid w:val="00530B90"/>
    <w:rsid w:val="00530BFF"/>
    <w:rsid w:val="00531828"/>
    <w:rsid w:val="00532D0B"/>
    <w:rsid w:val="0053326C"/>
    <w:rsid w:val="00533796"/>
    <w:rsid w:val="005377B6"/>
    <w:rsid w:val="00537C0E"/>
    <w:rsid w:val="005401E0"/>
    <w:rsid w:val="005408BC"/>
    <w:rsid w:val="005413FF"/>
    <w:rsid w:val="00541D91"/>
    <w:rsid w:val="0054242C"/>
    <w:rsid w:val="005437FB"/>
    <w:rsid w:val="005442FB"/>
    <w:rsid w:val="00545CE9"/>
    <w:rsid w:val="00546EE0"/>
    <w:rsid w:val="005505BB"/>
    <w:rsid w:val="005509F4"/>
    <w:rsid w:val="00551746"/>
    <w:rsid w:val="0055347A"/>
    <w:rsid w:val="00553809"/>
    <w:rsid w:val="005545C7"/>
    <w:rsid w:val="00556E26"/>
    <w:rsid w:val="00560984"/>
    <w:rsid w:val="00562334"/>
    <w:rsid w:val="00564D5B"/>
    <w:rsid w:val="00567379"/>
    <w:rsid w:val="00567788"/>
    <w:rsid w:val="00567BC4"/>
    <w:rsid w:val="00571308"/>
    <w:rsid w:val="00571F9D"/>
    <w:rsid w:val="00573008"/>
    <w:rsid w:val="005750AC"/>
    <w:rsid w:val="00575A2B"/>
    <w:rsid w:val="00577929"/>
    <w:rsid w:val="00581A3E"/>
    <w:rsid w:val="005822CE"/>
    <w:rsid w:val="00582A66"/>
    <w:rsid w:val="005947C5"/>
    <w:rsid w:val="00595815"/>
    <w:rsid w:val="005967A0"/>
    <w:rsid w:val="005A3290"/>
    <w:rsid w:val="005A3D31"/>
    <w:rsid w:val="005A705F"/>
    <w:rsid w:val="005A7D38"/>
    <w:rsid w:val="005B2290"/>
    <w:rsid w:val="005B3B8A"/>
    <w:rsid w:val="005B40DB"/>
    <w:rsid w:val="005C1723"/>
    <w:rsid w:val="005C1EEB"/>
    <w:rsid w:val="005C204E"/>
    <w:rsid w:val="005C33CE"/>
    <w:rsid w:val="005C3F96"/>
    <w:rsid w:val="005C59A9"/>
    <w:rsid w:val="005C741C"/>
    <w:rsid w:val="005D027E"/>
    <w:rsid w:val="005D0648"/>
    <w:rsid w:val="005D27E4"/>
    <w:rsid w:val="005D74D6"/>
    <w:rsid w:val="005D764D"/>
    <w:rsid w:val="005D7919"/>
    <w:rsid w:val="005E06B1"/>
    <w:rsid w:val="005E2A71"/>
    <w:rsid w:val="005E35EF"/>
    <w:rsid w:val="005E62E7"/>
    <w:rsid w:val="005E6667"/>
    <w:rsid w:val="005E7A30"/>
    <w:rsid w:val="005F16C3"/>
    <w:rsid w:val="005F3AA5"/>
    <w:rsid w:val="005F4692"/>
    <w:rsid w:val="005F5173"/>
    <w:rsid w:val="005F6D7D"/>
    <w:rsid w:val="005F7C1E"/>
    <w:rsid w:val="00600904"/>
    <w:rsid w:val="0060243F"/>
    <w:rsid w:val="0060289B"/>
    <w:rsid w:val="006029CA"/>
    <w:rsid w:val="00602B3C"/>
    <w:rsid w:val="006036FD"/>
    <w:rsid w:val="00603FE3"/>
    <w:rsid w:val="00606B9A"/>
    <w:rsid w:val="00606DFB"/>
    <w:rsid w:val="00614AA8"/>
    <w:rsid w:val="00615DF4"/>
    <w:rsid w:val="006241B5"/>
    <w:rsid w:val="00630A64"/>
    <w:rsid w:val="006315BB"/>
    <w:rsid w:val="006322AC"/>
    <w:rsid w:val="006340AA"/>
    <w:rsid w:val="0063474D"/>
    <w:rsid w:val="00635FC8"/>
    <w:rsid w:val="0064142C"/>
    <w:rsid w:val="0064160C"/>
    <w:rsid w:val="0064238B"/>
    <w:rsid w:val="00642854"/>
    <w:rsid w:val="006443AA"/>
    <w:rsid w:val="0064738C"/>
    <w:rsid w:val="00647BEA"/>
    <w:rsid w:val="00650E6A"/>
    <w:rsid w:val="00650F1D"/>
    <w:rsid w:val="006537B5"/>
    <w:rsid w:val="006541E7"/>
    <w:rsid w:val="006566B9"/>
    <w:rsid w:val="00656DAA"/>
    <w:rsid w:val="00662E09"/>
    <w:rsid w:val="00662FA1"/>
    <w:rsid w:val="006654A5"/>
    <w:rsid w:val="00671250"/>
    <w:rsid w:val="00673CC1"/>
    <w:rsid w:val="006757B0"/>
    <w:rsid w:val="006800CD"/>
    <w:rsid w:val="00680E7E"/>
    <w:rsid w:val="00681C58"/>
    <w:rsid w:val="00683033"/>
    <w:rsid w:val="006859C3"/>
    <w:rsid w:val="006873A8"/>
    <w:rsid w:val="006919A6"/>
    <w:rsid w:val="006931EA"/>
    <w:rsid w:val="00695BC5"/>
    <w:rsid w:val="0069712E"/>
    <w:rsid w:val="006976B5"/>
    <w:rsid w:val="00697C98"/>
    <w:rsid w:val="006A20A4"/>
    <w:rsid w:val="006A2966"/>
    <w:rsid w:val="006A336B"/>
    <w:rsid w:val="006A39C0"/>
    <w:rsid w:val="006A41BE"/>
    <w:rsid w:val="006B1C28"/>
    <w:rsid w:val="006B5AEE"/>
    <w:rsid w:val="006B6D48"/>
    <w:rsid w:val="006C0592"/>
    <w:rsid w:val="006C0718"/>
    <w:rsid w:val="006C1614"/>
    <w:rsid w:val="006C40EB"/>
    <w:rsid w:val="006C5493"/>
    <w:rsid w:val="006C5842"/>
    <w:rsid w:val="006C6408"/>
    <w:rsid w:val="006C70A4"/>
    <w:rsid w:val="006C7B96"/>
    <w:rsid w:val="006D045A"/>
    <w:rsid w:val="006D0720"/>
    <w:rsid w:val="006D28F2"/>
    <w:rsid w:val="006D39A5"/>
    <w:rsid w:val="006D5D19"/>
    <w:rsid w:val="006D5F45"/>
    <w:rsid w:val="006D646F"/>
    <w:rsid w:val="006D78B8"/>
    <w:rsid w:val="006E2E30"/>
    <w:rsid w:val="006E3B1D"/>
    <w:rsid w:val="006E4CAD"/>
    <w:rsid w:val="006E65B0"/>
    <w:rsid w:val="006E6964"/>
    <w:rsid w:val="006E78B7"/>
    <w:rsid w:val="006F2AC2"/>
    <w:rsid w:val="006F492E"/>
    <w:rsid w:val="006F5079"/>
    <w:rsid w:val="006F5390"/>
    <w:rsid w:val="006F5C29"/>
    <w:rsid w:val="006F70F0"/>
    <w:rsid w:val="006F7C3C"/>
    <w:rsid w:val="007003DA"/>
    <w:rsid w:val="00700A40"/>
    <w:rsid w:val="00704AED"/>
    <w:rsid w:val="007061CB"/>
    <w:rsid w:val="00711C31"/>
    <w:rsid w:val="0071254F"/>
    <w:rsid w:val="007143D9"/>
    <w:rsid w:val="00714AB2"/>
    <w:rsid w:val="00715DFE"/>
    <w:rsid w:val="00721742"/>
    <w:rsid w:val="00721E0D"/>
    <w:rsid w:val="00722D80"/>
    <w:rsid w:val="00724479"/>
    <w:rsid w:val="007244E1"/>
    <w:rsid w:val="007271F6"/>
    <w:rsid w:val="007273D8"/>
    <w:rsid w:val="00727B94"/>
    <w:rsid w:val="00730626"/>
    <w:rsid w:val="00731087"/>
    <w:rsid w:val="00733214"/>
    <w:rsid w:val="007376AC"/>
    <w:rsid w:val="00737AB2"/>
    <w:rsid w:val="00740203"/>
    <w:rsid w:val="00744BC8"/>
    <w:rsid w:val="00745386"/>
    <w:rsid w:val="007470B2"/>
    <w:rsid w:val="007516F1"/>
    <w:rsid w:val="00751D89"/>
    <w:rsid w:val="00751EE7"/>
    <w:rsid w:val="0075245A"/>
    <w:rsid w:val="007538C4"/>
    <w:rsid w:val="0075632C"/>
    <w:rsid w:val="0075643D"/>
    <w:rsid w:val="00757DC5"/>
    <w:rsid w:val="00765A4C"/>
    <w:rsid w:val="007675A4"/>
    <w:rsid w:val="00773010"/>
    <w:rsid w:val="00773D5F"/>
    <w:rsid w:val="00774240"/>
    <w:rsid w:val="007746DE"/>
    <w:rsid w:val="0077700A"/>
    <w:rsid w:val="007807C8"/>
    <w:rsid w:val="007815DE"/>
    <w:rsid w:val="007828A1"/>
    <w:rsid w:val="00782A2A"/>
    <w:rsid w:val="00782B14"/>
    <w:rsid w:val="00783E36"/>
    <w:rsid w:val="0078490F"/>
    <w:rsid w:val="00785957"/>
    <w:rsid w:val="0078621F"/>
    <w:rsid w:val="007864C6"/>
    <w:rsid w:val="00786FBA"/>
    <w:rsid w:val="00790CBC"/>
    <w:rsid w:val="00791855"/>
    <w:rsid w:val="00793BFE"/>
    <w:rsid w:val="00795367"/>
    <w:rsid w:val="007964C9"/>
    <w:rsid w:val="00797CB4"/>
    <w:rsid w:val="00797FC3"/>
    <w:rsid w:val="007A054B"/>
    <w:rsid w:val="007A07E8"/>
    <w:rsid w:val="007A1B7A"/>
    <w:rsid w:val="007A3371"/>
    <w:rsid w:val="007A4FF9"/>
    <w:rsid w:val="007A5763"/>
    <w:rsid w:val="007A5816"/>
    <w:rsid w:val="007A595D"/>
    <w:rsid w:val="007A5C80"/>
    <w:rsid w:val="007A5D0B"/>
    <w:rsid w:val="007A6836"/>
    <w:rsid w:val="007B199E"/>
    <w:rsid w:val="007B4B21"/>
    <w:rsid w:val="007B57C6"/>
    <w:rsid w:val="007C03F6"/>
    <w:rsid w:val="007C29A4"/>
    <w:rsid w:val="007C3CB0"/>
    <w:rsid w:val="007C463A"/>
    <w:rsid w:val="007C4AA0"/>
    <w:rsid w:val="007C7CE6"/>
    <w:rsid w:val="007D0430"/>
    <w:rsid w:val="007D1326"/>
    <w:rsid w:val="007D7592"/>
    <w:rsid w:val="007E0B64"/>
    <w:rsid w:val="007E3190"/>
    <w:rsid w:val="007E4893"/>
    <w:rsid w:val="007E49F9"/>
    <w:rsid w:val="007E505C"/>
    <w:rsid w:val="007E5546"/>
    <w:rsid w:val="007E5C52"/>
    <w:rsid w:val="007E6319"/>
    <w:rsid w:val="007E6E2A"/>
    <w:rsid w:val="007E7AF0"/>
    <w:rsid w:val="007E7F74"/>
    <w:rsid w:val="007F2AC9"/>
    <w:rsid w:val="007F672D"/>
    <w:rsid w:val="007F6BC7"/>
    <w:rsid w:val="007F7C45"/>
    <w:rsid w:val="008005E3"/>
    <w:rsid w:val="0080216F"/>
    <w:rsid w:val="00802289"/>
    <w:rsid w:val="00806297"/>
    <w:rsid w:val="008063A6"/>
    <w:rsid w:val="00807068"/>
    <w:rsid w:val="008070CA"/>
    <w:rsid w:val="008076A7"/>
    <w:rsid w:val="00807F4E"/>
    <w:rsid w:val="0081024B"/>
    <w:rsid w:val="0081063F"/>
    <w:rsid w:val="008121B4"/>
    <w:rsid w:val="008125EA"/>
    <w:rsid w:val="00812678"/>
    <w:rsid w:val="00821275"/>
    <w:rsid w:val="00823C70"/>
    <w:rsid w:val="0082423A"/>
    <w:rsid w:val="008250CD"/>
    <w:rsid w:val="008254BB"/>
    <w:rsid w:val="00826F6E"/>
    <w:rsid w:val="00830507"/>
    <w:rsid w:val="00831701"/>
    <w:rsid w:val="00832098"/>
    <w:rsid w:val="0083290E"/>
    <w:rsid w:val="00832CCE"/>
    <w:rsid w:val="00832D1E"/>
    <w:rsid w:val="00837A05"/>
    <w:rsid w:val="008407F0"/>
    <w:rsid w:val="008430A6"/>
    <w:rsid w:val="00843B98"/>
    <w:rsid w:val="00844697"/>
    <w:rsid w:val="00844E0F"/>
    <w:rsid w:val="00846422"/>
    <w:rsid w:val="008464A9"/>
    <w:rsid w:val="00846DFC"/>
    <w:rsid w:val="0084745D"/>
    <w:rsid w:val="0084793A"/>
    <w:rsid w:val="00850AD1"/>
    <w:rsid w:val="00852369"/>
    <w:rsid w:val="008534FC"/>
    <w:rsid w:val="0086165A"/>
    <w:rsid w:val="008638E0"/>
    <w:rsid w:val="00863B72"/>
    <w:rsid w:val="00864543"/>
    <w:rsid w:val="008647F2"/>
    <w:rsid w:val="00866620"/>
    <w:rsid w:val="00867DCE"/>
    <w:rsid w:val="00870D24"/>
    <w:rsid w:val="00871FD7"/>
    <w:rsid w:val="00876C6A"/>
    <w:rsid w:val="008807DC"/>
    <w:rsid w:val="0088093E"/>
    <w:rsid w:val="00880FD0"/>
    <w:rsid w:val="008856B1"/>
    <w:rsid w:val="00885841"/>
    <w:rsid w:val="00886035"/>
    <w:rsid w:val="008921F6"/>
    <w:rsid w:val="00892C13"/>
    <w:rsid w:val="00893434"/>
    <w:rsid w:val="00894491"/>
    <w:rsid w:val="00894F18"/>
    <w:rsid w:val="0089772D"/>
    <w:rsid w:val="00897FD6"/>
    <w:rsid w:val="008A00FE"/>
    <w:rsid w:val="008A03A1"/>
    <w:rsid w:val="008A04F4"/>
    <w:rsid w:val="008A05F9"/>
    <w:rsid w:val="008A36AC"/>
    <w:rsid w:val="008A4024"/>
    <w:rsid w:val="008A40FC"/>
    <w:rsid w:val="008A4E68"/>
    <w:rsid w:val="008A6925"/>
    <w:rsid w:val="008B1238"/>
    <w:rsid w:val="008B16FE"/>
    <w:rsid w:val="008B3279"/>
    <w:rsid w:val="008B393F"/>
    <w:rsid w:val="008B6958"/>
    <w:rsid w:val="008B6D47"/>
    <w:rsid w:val="008B731B"/>
    <w:rsid w:val="008C028E"/>
    <w:rsid w:val="008C0C08"/>
    <w:rsid w:val="008C0FDF"/>
    <w:rsid w:val="008C12CF"/>
    <w:rsid w:val="008C32F1"/>
    <w:rsid w:val="008C3B44"/>
    <w:rsid w:val="008C53EC"/>
    <w:rsid w:val="008D1201"/>
    <w:rsid w:val="008D1A2D"/>
    <w:rsid w:val="008D1B2D"/>
    <w:rsid w:val="008D6F61"/>
    <w:rsid w:val="008D715A"/>
    <w:rsid w:val="008D71AC"/>
    <w:rsid w:val="008E03C2"/>
    <w:rsid w:val="008E2CBE"/>
    <w:rsid w:val="008E4305"/>
    <w:rsid w:val="008E465D"/>
    <w:rsid w:val="008E4D89"/>
    <w:rsid w:val="008E5437"/>
    <w:rsid w:val="008E54E6"/>
    <w:rsid w:val="008E5500"/>
    <w:rsid w:val="008E5B80"/>
    <w:rsid w:val="008E656D"/>
    <w:rsid w:val="008E7CC5"/>
    <w:rsid w:val="008E7EEC"/>
    <w:rsid w:val="008F0F55"/>
    <w:rsid w:val="008F20F4"/>
    <w:rsid w:val="008F2EE9"/>
    <w:rsid w:val="008F40B6"/>
    <w:rsid w:val="008F51D2"/>
    <w:rsid w:val="008F59BE"/>
    <w:rsid w:val="00904328"/>
    <w:rsid w:val="00904E8C"/>
    <w:rsid w:val="00906A48"/>
    <w:rsid w:val="00907500"/>
    <w:rsid w:val="00910214"/>
    <w:rsid w:val="00910303"/>
    <w:rsid w:val="00911B19"/>
    <w:rsid w:val="00912F43"/>
    <w:rsid w:val="009136FE"/>
    <w:rsid w:val="00916DF7"/>
    <w:rsid w:val="009176E6"/>
    <w:rsid w:val="00917C87"/>
    <w:rsid w:val="00917CDB"/>
    <w:rsid w:val="009215D8"/>
    <w:rsid w:val="0092276F"/>
    <w:rsid w:val="0092325E"/>
    <w:rsid w:val="0092469B"/>
    <w:rsid w:val="00925FF2"/>
    <w:rsid w:val="00930609"/>
    <w:rsid w:val="00931E7B"/>
    <w:rsid w:val="009334D1"/>
    <w:rsid w:val="00937CF2"/>
    <w:rsid w:val="009410A7"/>
    <w:rsid w:val="00941384"/>
    <w:rsid w:val="00942927"/>
    <w:rsid w:val="009430B4"/>
    <w:rsid w:val="00943BD7"/>
    <w:rsid w:val="00945244"/>
    <w:rsid w:val="00945378"/>
    <w:rsid w:val="00950CF9"/>
    <w:rsid w:val="00951364"/>
    <w:rsid w:val="00951AD0"/>
    <w:rsid w:val="00952153"/>
    <w:rsid w:val="00956F61"/>
    <w:rsid w:val="00957750"/>
    <w:rsid w:val="00962C2E"/>
    <w:rsid w:val="00963863"/>
    <w:rsid w:val="00964B6E"/>
    <w:rsid w:val="009665BF"/>
    <w:rsid w:val="00966F70"/>
    <w:rsid w:val="00967DD5"/>
    <w:rsid w:val="00970BFB"/>
    <w:rsid w:val="00972CCD"/>
    <w:rsid w:val="00973053"/>
    <w:rsid w:val="00973857"/>
    <w:rsid w:val="00973BC5"/>
    <w:rsid w:val="00974E4B"/>
    <w:rsid w:val="00975B05"/>
    <w:rsid w:val="00976405"/>
    <w:rsid w:val="009805A1"/>
    <w:rsid w:val="00982DBC"/>
    <w:rsid w:val="00983BEB"/>
    <w:rsid w:val="00991950"/>
    <w:rsid w:val="00994F7E"/>
    <w:rsid w:val="0099573D"/>
    <w:rsid w:val="00995A87"/>
    <w:rsid w:val="009960FE"/>
    <w:rsid w:val="009A0611"/>
    <w:rsid w:val="009A2D71"/>
    <w:rsid w:val="009A37DE"/>
    <w:rsid w:val="009A56DB"/>
    <w:rsid w:val="009A5A9C"/>
    <w:rsid w:val="009A635F"/>
    <w:rsid w:val="009A6BD3"/>
    <w:rsid w:val="009A7DD3"/>
    <w:rsid w:val="009B29B0"/>
    <w:rsid w:val="009B29E6"/>
    <w:rsid w:val="009B2DDB"/>
    <w:rsid w:val="009B3566"/>
    <w:rsid w:val="009C16CC"/>
    <w:rsid w:val="009C189E"/>
    <w:rsid w:val="009C2EF9"/>
    <w:rsid w:val="009C3064"/>
    <w:rsid w:val="009C372A"/>
    <w:rsid w:val="009C545B"/>
    <w:rsid w:val="009C5D0B"/>
    <w:rsid w:val="009C6921"/>
    <w:rsid w:val="009C703B"/>
    <w:rsid w:val="009C78EC"/>
    <w:rsid w:val="009D0197"/>
    <w:rsid w:val="009D1757"/>
    <w:rsid w:val="009D23E4"/>
    <w:rsid w:val="009D2DBE"/>
    <w:rsid w:val="009D4618"/>
    <w:rsid w:val="009D4DE7"/>
    <w:rsid w:val="009E0192"/>
    <w:rsid w:val="009E213E"/>
    <w:rsid w:val="009E27A3"/>
    <w:rsid w:val="009E4912"/>
    <w:rsid w:val="009E599B"/>
    <w:rsid w:val="009E5D69"/>
    <w:rsid w:val="009E6966"/>
    <w:rsid w:val="009E6E63"/>
    <w:rsid w:val="009E7F52"/>
    <w:rsid w:val="009F1708"/>
    <w:rsid w:val="009F69B9"/>
    <w:rsid w:val="009F751E"/>
    <w:rsid w:val="00A01666"/>
    <w:rsid w:val="00A052D0"/>
    <w:rsid w:val="00A0589C"/>
    <w:rsid w:val="00A06DD1"/>
    <w:rsid w:val="00A0737B"/>
    <w:rsid w:val="00A11738"/>
    <w:rsid w:val="00A12800"/>
    <w:rsid w:val="00A12F6D"/>
    <w:rsid w:val="00A14CCD"/>
    <w:rsid w:val="00A16A0A"/>
    <w:rsid w:val="00A170D1"/>
    <w:rsid w:val="00A17262"/>
    <w:rsid w:val="00A20DFF"/>
    <w:rsid w:val="00A222B2"/>
    <w:rsid w:val="00A22ECC"/>
    <w:rsid w:val="00A2464E"/>
    <w:rsid w:val="00A25162"/>
    <w:rsid w:val="00A26DE9"/>
    <w:rsid w:val="00A272F5"/>
    <w:rsid w:val="00A2798C"/>
    <w:rsid w:val="00A31C4D"/>
    <w:rsid w:val="00A3274A"/>
    <w:rsid w:val="00A328F2"/>
    <w:rsid w:val="00A33D1F"/>
    <w:rsid w:val="00A3406F"/>
    <w:rsid w:val="00A35A35"/>
    <w:rsid w:val="00A36AE8"/>
    <w:rsid w:val="00A4307E"/>
    <w:rsid w:val="00A43FAB"/>
    <w:rsid w:val="00A463BF"/>
    <w:rsid w:val="00A50A45"/>
    <w:rsid w:val="00A5103F"/>
    <w:rsid w:val="00A512ED"/>
    <w:rsid w:val="00A5702C"/>
    <w:rsid w:val="00A5708E"/>
    <w:rsid w:val="00A573EF"/>
    <w:rsid w:val="00A57B0B"/>
    <w:rsid w:val="00A6114C"/>
    <w:rsid w:val="00A62FC3"/>
    <w:rsid w:val="00A64823"/>
    <w:rsid w:val="00A650D7"/>
    <w:rsid w:val="00A65906"/>
    <w:rsid w:val="00A742C5"/>
    <w:rsid w:val="00A751C2"/>
    <w:rsid w:val="00A767C8"/>
    <w:rsid w:val="00A76DCB"/>
    <w:rsid w:val="00A8024A"/>
    <w:rsid w:val="00A84184"/>
    <w:rsid w:val="00A84E32"/>
    <w:rsid w:val="00A86E75"/>
    <w:rsid w:val="00A87C50"/>
    <w:rsid w:val="00A90398"/>
    <w:rsid w:val="00A91EB7"/>
    <w:rsid w:val="00A93BED"/>
    <w:rsid w:val="00AA17E4"/>
    <w:rsid w:val="00AA3CBE"/>
    <w:rsid w:val="00AA462E"/>
    <w:rsid w:val="00AA4FF7"/>
    <w:rsid w:val="00AA588D"/>
    <w:rsid w:val="00AA6B23"/>
    <w:rsid w:val="00AA7165"/>
    <w:rsid w:val="00AB0514"/>
    <w:rsid w:val="00AB05C9"/>
    <w:rsid w:val="00AB1280"/>
    <w:rsid w:val="00AB131A"/>
    <w:rsid w:val="00AB4D8B"/>
    <w:rsid w:val="00AB664F"/>
    <w:rsid w:val="00AB79F4"/>
    <w:rsid w:val="00AC03EA"/>
    <w:rsid w:val="00AC166A"/>
    <w:rsid w:val="00AC2B0F"/>
    <w:rsid w:val="00AC6442"/>
    <w:rsid w:val="00AC6ED2"/>
    <w:rsid w:val="00AC7487"/>
    <w:rsid w:val="00AC75BD"/>
    <w:rsid w:val="00AC7A74"/>
    <w:rsid w:val="00AD07EA"/>
    <w:rsid w:val="00AD33BE"/>
    <w:rsid w:val="00AD4478"/>
    <w:rsid w:val="00AD459C"/>
    <w:rsid w:val="00AD5593"/>
    <w:rsid w:val="00AD6DE0"/>
    <w:rsid w:val="00AD6F0C"/>
    <w:rsid w:val="00AE125C"/>
    <w:rsid w:val="00AE1BEB"/>
    <w:rsid w:val="00AE2B72"/>
    <w:rsid w:val="00AE3785"/>
    <w:rsid w:val="00AE41A6"/>
    <w:rsid w:val="00AE4861"/>
    <w:rsid w:val="00AE6A20"/>
    <w:rsid w:val="00AE770C"/>
    <w:rsid w:val="00AF5029"/>
    <w:rsid w:val="00AF552C"/>
    <w:rsid w:val="00AF66BA"/>
    <w:rsid w:val="00AF69AF"/>
    <w:rsid w:val="00AF7917"/>
    <w:rsid w:val="00B00875"/>
    <w:rsid w:val="00B01946"/>
    <w:rsid w:val="00B0269B"/>
    <w:rsid w:val="00B0352A"/>
    <w:rsid w:val="00B05090"/>
    <w:rsid w:val="00B0592D"/>
    <w:rsid w:val="00B1188D"/>
    <w:rsid w:val="00B13D2B"/>
    <w:rsid w:val="00B152B6"/>
    <w:rsid w:val="00B20824"/>
    <w:rsid w:val="00B220DD"/>
    <w:rsid w:val="00B222BB"/>
    <w:rsid w:val="00B2261B"/>
    <w:rsid w:val="00B24711"/>
    <w:rsid w:val="00B249EF"/>
    <w:rsid w:val="00B24EDC"/>
    <w:rsid w:val="00B25B4C"/>
    <w:rsid w:val="00B25D29"/>
    <w:rsid w:val="00B261DC"/>
    <w:rsid w:val="00B30B8B"/>
    <w:rsid w:val="00B30FF1"/>
    <w:rsid w:val="00B31C45"/>
    <w:rsid w:val="00B32974"/>
    <w:rsid w:val="00B3388D"/>
    <w:rsid w:val="00B36335"/>
    <w:rsid w:val="00B40317"/>
    <w:rsid w:val="00B40695"/>
    <w:rsid w:val="00B407C4"/>
    <w:rsid w:val="00B40DB0"/>
    <w:rsid w:val="00B42649"/>
    <w:rsid w:val="00B42719"/>
    <w:rsid w:val="00B43ED0"/>
    <w:rsid w:val="00B43F4F"/>
    <w:rsid w:val="00B47838"/>
    <w:rsid w:val="00B507E5"/>
    <w:rsid w:val="00B50C52"/>
    <w:rsid w:val="00B516A6"/>
    <w:rsid w:val="00B5613A"/>
    <w:rsid w:val="00B56ED3"/>
    <w:rsid w:val="00B6003E"/>
    <w:rsid w:val="00B63B1D"/>
    <w:rsid w:val="00B657EF"/>
    <w:rsid w:val="00B66D2E"/>
    <w:rsid w:val="00B70DE4"/>
    <w:rsid w:val="00B70FED"/>
    <w:rsid w:val="00B73204"/>
    <w:rsid w:val="00B73BAB"/>
    <w:rsid w:val="00B73F59"/>
    <w:rsid w:val="00B741D2"/>
    <w:rsid w:val="00B803E6"/>
    <w:rsid w:val="00B80985"/>
    <w:rsid w:val="00B8248D"/>
    <w:rsid w:val="00B82F96"/>
    <w:rsid w:val="00B83869"/>
    <w:rsid w:val="00B92011"/>
    <w:rsid w:val="00B942EA"/>
    <w:rsid w:val="00B950AC"/>
    <w:rsid w:val="00B96F36"/>
    <w:rsid w:val="00BA31EE"/>
    <w:rsid w:val="00BA41BD"/>
    <w:rsid w:val="00BA4566"/>
    <w:rsid w:val="00BA4F14"/>
    <w:rsid w:val="00BA52B5"/>
    <w:rsid w:val="00BA590A"/>
    <w:rsid w:val="00BA5AA5"/>
    <w:rsid w:val="00BA719B"/>
    <w:rsid w:val="00BB0B51"/>
    <w:rsid w:val="00BB16E5"/>
    <w:rsid w:val="00BB30E9"/>
    <w:rsid w:val="00BB5007"/>
    <w:rsid w:val="00BB5717"/>
    <w:rsid w:val="00BB78C1"/>
    <w:rsid w:val="00BC184B"/>
    <w:rsid w:val="00BC1C25"/>
    <w:rsid w:val="00BC264B"/>
    <w:rsid w:val="00BC2663"/>
    <w:rsid w:val="00BC4027"/>
    <w:rsid w:val="00BC5D46"/>
    <w:rsid w:val="00BC675A"/>
    <w:rsid w:val="00BD095B"/>
    <w:rsid w:val="00BD0A21"/>
    <w:rsid w:val="00BD12BB"/>
    <w:rsid w:val="00BD1F41"/>
    <w:rsid w:val="00BD31DF"/>
    <w:rsid w:val="00BD3D06"/>
    <w:rsid w:val="00BD3F8D"/>
    <w:rsid w:val="00BD4026"/>
    <w:rsid w:val="00BD581E"/>
    <w:rsid w:val="00BD60E7"/>
    <w:rsid w:val="00BD639F"/>
    <w:rsid w:val="00BE1316"/>
    <w:rsid w:val="00BE42BA"/>
    <w:rsid w:val="00BE5A60"/>
    <w:rsid w:val="00BF139F"/>
    <w:rsid w:val="00BF3694"/>
    <w:rsid w:val="00BF468B"/>
    <w:rsid w:val="00BF5505"/>
    <w:rsid w:val="00BF587B"/>
    <w:rsid w:val="00BF7FF9"/>
    <w:rsid w:val="00C0072E"/>
    <w:rsid w:val="00C00869"/>
    <w:rsid w:val="00C0253B"/>
    <w:rsid w:val="00C02C0F"/>
    <w:rsid w:val="00C02C72"/>
    <w:rsid w:val="00C040E7"/>
    <w:rsid w:val="00C042ED"/>
    <w:rsid w:val="00C10159"/>
    <w:rsid w:val="00C111F3"/>
    <w:rsid w:val="00C120D0"/>
    <w:rsid w:val="00C12EF9"/>
    <w:rsid w:val="00C145FD"/>
    <w:rsid w:val="00C167C4"/>
    <w:rsid w:val="00C171FA"/>
    <w:rsid w:val="00C211CD"/>
    <w:rsid w:val="00C21946"/>
    <w:rsid w:val="00C21C04"/>
    <w:rsid w:val="00C2209C"/>
    <w:rsid w:val="00C301EF"/>
    <w:rsid w:val="00C3056D"/>
    <w:rsid w:val="00C30E51"/>
    <w:rsid w:val="00C31725"/>
    <w:rsid w:val="00C32BA6"/>
    <w:rsid w:val="00C340E7"/>
    <w:rsid w:val="00C3645F"/>
    <w:rsid w:val="00C36D54"/>
    <w:rsid w:val="00C37C87"/>
    <w:rsid w:val="00C41E25"/>
    <w:rsid w:val="00C4260F"/>
    <w:rsid w:val="00C42A21"/>
    <w:rsid w:val="00C4431F"/>
    <w:rsid w:val="00C446E8"/>
    <w:rsid w:val="00C4472E"/>
    <w:rsid w:val="00C448D9"/>
    <w:rsid w:val="00C55C12"/>
    <w:rsid w:val="00C56811"/>
    <w:rsid w:val="00C56ECA"/>
    <w:rsid w:val="00C60D48"/>
    <w:rsid w:val="00C61F98"/>
    <w:rsid w:val="00C669FE"/>
    <w:rsid w:val="00C71D7D"/>
    <w:rsid w:val="00C7332A"/>
    <w:rsid w:val="00C73D23"/>
    <w:rsid w:val="00C8059F"/>
    <w:rsid w:val="00C80F95"/>
    <w:rsid w:val="00C81102"/>
    <w:rsid w:val="00C84DC2"/>
    <w:rsid w:val="00C85395"/>
    <w:rsid w:val="00C85873"/>
    <w:rsid w:val="00C921D3"/>
    <w:rsid w:val="00C92B29"/>
    <w:rsid w:val="00C932A0"/>
    <w:rsid w:val="00C95AFD"/>
    <w:rsid w:val="00C96A81"/>
    <w:rsid w:val="00CA074B"/>
    <w:rsid w:val="00CA10C8"/>
    <w:rsid w:val="00CA22EF"/>
    <w:rsid w:val="00CA27AB"/>
    <w:rsid w:val="00CA69AD"/>
    <w:rsid w:val="00CA7C18"/>
    <w:rsid w:val="00CB3675"/>
    <w:rsid w:val="00CB47AC"/>
    <w:rsid w:val="00CB50A5"/>
    <w:rsid w:val="00CB549B"/>
    <w:rsid w:val="00CB5CD7"/>
    <w:rsid w:val="00CB79C7"/>
    <w:rsid w:val="00CB7AB1"/>
    <w:rsid w:val="00CC1D30"/>
    <w:rsid w:val="00CC3859"/>
    <w:rsid w:val="00CC460A"/>
    <w:rsid w:val="00CC4859"/>
    <w:rsid w:val="00CC6B79"/>
    <w:rsid w:val="00CD1808"/>
    <w:rsid w:val="00CD1F8B"/>
    <w:rsid w:val="00CD26E1"/>
    <w:rsid w:val="00CD4CCB"/>
    <w:rsid w:val="00CD5022"/>
    <w:rsid w:val="00CD59C4"/>
    <w:rsid w:val="00CD785B"/>
    <w:rsid w:val="00CE37FC"/>
    <w:rsid w:val="00CE4F87"/>
    <w:rsid w:val="00CE59C0"/>
    <w:rsid w:val="00CF0F64"/>
    <w:rsid w:val="00CF13A9"/>
    <w:rsid w:val="00CF3AE9"/>
    <w:rsid w:val="00CF420E"/>
    <w:rsid w:val="00CF5196"/>
    <w:rsid w:val="00CF5E7B"/>
    <w:rsid w:val="00D000F6"/>
    <w:rsid w:val="00D00944"/>
    <w:rsid w:val="00D00DF8"/>
    <w:rsid w:val="00D01C9B"/>
    <w:rsid w:val="00D028DD"/>
    <w:rsid w:val="00D05879"/>
    <w:rsid w:val="00D06CB8"/>
    <w:rsid w:val="00D07B05"/>
    <w:rsid w:val="00D11003"/>
    <w:rsid w:val="00D13850"/>
    <w:rsid w:val="00D1746E"/>
    <w:rsid w:val="00D17DB4"/>
    <w:rsid w:val="00D20819"/>
    <w:rsid w:val="00D2172D"/>
    <w:rsid w:val="00D270BE"/>
    <w:rsid w:val="00D344C5"/>
    <w:rsid w:val="00D34647"/>
    <w:rsid w:val="00D3577A"/>
    <w:rsid w:val="00D35DF7"/>
    <w:rsid w:val="00D37F67"/>
    <w:rsid w:val="00D41BCC"/>
    <w:rsid w:val="00D4226B"/>
    <w:rsid w:val="00D43B79"/>
    <w:rsid w:val="00D47568"/>
    <w:rsid w:val="00D50957"/>
    <w:rsid w:val="00D525C0"/>
    <w:rsid w:val="00D52C99"/>
    <w:rsid w:val="00D52CE6"/>
    <w:rsid w:val="00D53394"/>
    <w:rsid w:val="00D6007C"/>
    <w:rsid w:val="00D6136E"/>
    <w:rsid w:val="00D667BD"/>
    <w:rsid w:val="00D70A6B"/>
    <w:rsid w:val="00D717C6"/>
    <w:rsid w:val="00D71B7D"/>
    <w:rsid w:val="00D72292"/>
    <w:rsid w:val="00D723EC"/>
    <w:rsid w:val="00D7597C"/>
    <w:rsid w:val="00D75C62"/>
    <w:rsid w:val="00D81EE0"/>
    <w:rsid w:val="00D81EF7"/>
    <w:rsid w:val="00D82AC0"/>
    <w:rsid w:val="00D82DA7"/>
    <w:rsid w:val="00D83D1D"/>
    <w:rsid w:val="00D8471F"/>
    <w:rsid w:val="00D84F54"/>
    <w:rsid w:val="00D8592C"/>
    <w:rsid w:val="00D85BC2"/>
    <w:rsid w:val="00D868AD"/>
    <w:rsid w:val="00D920D3"/>
    <w:rsid w:val="00D92509"/>
    <w:rsid w:val="00D92C0C"/>
    <w:rsid w:val="00D934EC"/>
    <w:rsid w:val="00D978D5"/>
    <w:rsid w:val="00DA0C54"/>
    <w:rsid w:val="00DA12F6"/>
    <w:rsid w:val="00DA325C"/>
    <w:rsid w:val="00DA36D3"/>
    <w:rsid w:val="00DA55FF"/>
    <w:rsid w:val="00DA5D38"/>
    <w:rsid w:val="00DA79DE"/>
    <w:rsid w:val="00DB083B"/>
    <w:rsid w:val="00DB0F20"/>
    <w:rsid w:val="00DB2737"/>
    <w:rsid w:val="00DB2FED"/>
    <w:rsid w:val="00DB3144"/>
    <w:rsid w:val="00DB35C5"/>
    <w:rsid w:val="00DB3BA9"/>
    <w:rsid w:val="00DB6D05"/>
    <w:rsid w:val="00DC091D"/>
    <w:rsid w:val="00DC0ADA"/>
    <w:rsid w:val="00DC6870"/>
    <w:rsid w:val="00DC6ED9"/>
    <w:rsid w:val="00DC707A"/>
    <w:rsid w:val="00DD1441"/>
    <w:rsid w:val="00DD22A0"/>
    <w:rsid w:val="00DD4BC5"/>
    <w:rsid w:val="00DD5D1C"/>
    <w:rsid w:val="00DD6DCB"/>
    <w:rsid w:val="00DD724C"/>
    <w:rsid w:val="00DD78BD"/>
    <w:rsid w:val="00DE4714"/>
    <w:rsid w:val="00DE513B"/>
    <w:rsid w:val="00DE71FB"/>
    <w:rsid w:val="00DF2845"/>
    <w:rsid w:val="00DF2A50"/>
    <w:rsid w:val="00DF4A37"/>
    <w:rsid w:val="00DF6A18"/>
    <w:rsid w:val="00E0088D"/>
    <w:rsid w:val="00E01A2E"/>
    <w:rsid w:val="00E01D28"/>
    <w:rsid w:val="00E0212D"/>
    <w:rsid w:val="00E0305B"/>
    <w:rsid w:val="00E039E3"/>
    <w:rsid w:val="00E064B2"/>
    <w:rsid w:val="00E067C1"/>
    <w:rsid w:val="00E06AC5"/>
    <w:rsid w:val="00E1051B"/>
    <w:rsid w:val="00E10B69"/>
    <w:rsid w:val="00E127DB"/>
    <w:rsid w:val="00E12A04"/>
    <w:rsid w:val="00E12AB1"/>
    <w:rsid w:val="00E133B8"/>
    <w:rsid w:val="00E13552"/>
    <w:rsid w:val="00E163B9"/>
    <w:rsid w:val="00E17274"/>
    <w:rsid w:val="00E17283"/>
    <w:rsid w:val="00E17713"/>
    <w:rsid w:val="00E17785"/>
    <w:rsid w:val="00E21B59"/>
    <w:rsid w:val="00E22F09"/>
    <w:rsid w:val="00E2349D"/>
    <w:rsid w:val="00E26499"/>
    <w:rsid w:val="00E27B15"/>
    <w:rsid w:val="00E31B08"/>
    <w:rsid w:val="00E354BC"/>
    <w:rsid w:val="00E361F9"/>
    <w:rsid w:val="00E36338"/>
    <w:rsid w:val="00E4132A"/>
    <w:rsid w:val="00E413B2"/>
    <w:rsid w:val="00E416C1"/>
    <w:rsid w:val="00E42B13"/>
    <w:rsid w:val="00E44A3F"/>
    <w:rsid w:val="00E44FF3"/>
    <w:rsid w:val="00E45808"/>
    <w:rsid w:val="00E45EE3"/>
    <w:rsid w:val="00E472E1"/>
    <w:rsid w:val="00E514CD"/>
    <w:rsid w:val="00E5298E"/>
    <w:rsid w:val="00E52DC4"/>
    <w:rsid w:val="00E60F27"/>
    <w:rsid w:val="00E61BC6"/>
    <w:rsid w:val="00E61C5A"/>
    <w:rsid w:val="00E63CC4"/>
    <w:rsid w:val="00E63E95"/>
    <w:rsid w:val="00E702C9"/>
    <w:rsid w:val="00E7688C"/>
    <w:rsid w:val="00E806A4"/>
    <w:rsid w:val="00E810CD"/>
    <w:rsid w:val="00E8121B"/>
    <w:rsid w:val="00E814E0"/>
    <w:rsid w:val="00E81B0F"/>
    <w:rsid w:val="00E83217"/>
    <w:rsid w:val="00E854E5"/>
    <w:rsid w:val="00E8694D"/>
    <w:rsid w:val="00E87E2E"/>
    <w:rsid w:val="00E9043C"/>
    <w:rsid w:val="00E915A0"/>
    <w:rsid w:val="00E9254F"/>
    <w:rsid w:val="00EA0DB5"/>
    <w:rsid w:val="00EA0EB9"/>
    <w:rsid w:val="00EA1EF0"/>
    <w:rsid w:val="00EA3A88"/>
    <w:rsid w:val="00EA780D"/>
    <w:rsid w:val="00EA7E49"/>
    <w:rsid w:val="00EB12DF"/>
    <w:rsid w:val="00EB193C"/>
    <w:rsid w:val="00EB2A56"/>
    <w:rsid w:val="00EB447E"/>
    <w:rsid w:val="00EB456F"/>
    <w:rsid w:val="00EB45E9"/>
    <w:rsid w:val="00EB4F56"/>
    <w:rsid w:val="00EB6923"/>
    <w:rsid w:val="00EB6CC5"/>
    <w:rsid w:val="00EC0B21"/>
    <w:rsid w:val="00EC17BE"/>
    <w:rsid w:val="00EC3574"/>
    <w:rsid w:val="00EC48CB"/>
    <w:rsid w:val="00EC4918"/>
    <w:rsid w:val="00EC573C"/>
    <w:rsid w:val="00EC5901"/>
    <w:rsid w:val="00EC5949"/>
    <w:rsid w:val="00ED0BEC"/>
    <w:rsid w:val="00ED14CC"/>
    <w:rsid w:val="00ED21CF"/>
    <w:rsid w:val="00ED4FA4"/>
    <w:rsid w:val="00ED5D4B"/>
    <w:rsid w:val="00EE0DEE"/>
    <w:rsid w:val="00EE1319"/>
    <w:rsid w:val="00EE1FA6"/>
    <w:rsid w:val="00EE34AB"/>
    <w:rsid w:val="00EE59F9"/>
    <w:rsid w:val="00EE5DD3"/>
    <w:rsid w:val="00EE6763"/>
    <w:rsid w:val="00EE6A60"/>
    <w:rsid w:val="00EE6BDA"/>
    <w:rsid w:val="00EF0FF7"/>
    <w:rsid w:val="00EF2927"/>
    <w:rsid w:val="00EF35E1"/>
    <w:rsid w:val="00EF4205"/>
    <w:rsid w:val="00F0664F"/>
    <w:rsid w:val="00F07436"/>
    <w:rsid w:val="00F1001B"/>
    <w:rsid w:val="00F11B9E"/>
    <w:rsid w:val="00F12FA9"/>
    <w:rsid w:val="00F13A0B"/>
    <w:rsid w:val="00F14DED"/>
    <w:rsid w:val="00F160B6"/>
    <w:rsid w:val="00F162DC"/>
    <w:rsid w:val="00F16C20"/>
    <w:rsid w:val="00F16EEF"/>
    <w:rsid w:val="00F16F06"/>
    <w:rsid w:val="00F225BF"/>
    <w:rsid w:val="00F22CF6"/>
    <w:rsid w:val="00F23AFA"/>
    <w:rsid w:val="00F23F58"/>
    <w:rsid w:val="00F255B7"/>
    <w:rsid w:val="00F25DB2"/>
    <w:rsid w:val="00F30242"/>
    <w:rsid w:val="00F330A7"/>
    <w:rsid w:val="00F33C56"/>
    <w:rsid w:val="00F430EA"/>
    <w:rsid w:val="00F450DD"/>
    <w:rsid w:val="00F453B7"/>
    <w:rsid w:val="00F45D6E"/>
    <w:rsid w:val="00F4662E"/>
    <w:rsid w:val="00F469ED"/>
    <w:rsid w:val="00F50158"/>
    <w:rsid w:val="00F505DA"/>
    <w:rsid w:val="00F51B26"/>
    <w:rsid w:val="00F53BA5"/>
    <w:rsid w:val="00F5403F"/>
    <w:rsid w:val="00F540F7"/>
    <w:rsid w:val="00F6034A"/>
    <w:rsid w:val="00F60B40"/>
    <w:rsid w:val="00F60ED5"/>
    <w:rsid w:val="00F60FB6"/>
    <w:rsid w:val="00F621ED"/>
    <w:rsid w:val="00F63C92"/>
    <w:rsid w:val="00F67576"/>
    <w:rsid w:val="00F677B9"/>
    <w:rsid w:val="00F70ECA"/>
    <w:rsid w:val="00F72BB7"/>
    <w:rsid w:val="00F74CA6"/>
    <w:rsid w:val="00F761DE"/>
    <w:rsid w:val="00F77E2B"/>
    <w:rsid w:val="00F805DB"/>
    <w:rsid w:val="00F806B1"/>
    <w:rsid w:val="00F8150D"/>
    <w:rsid w:val="00F81CCC"/>
    <w:rsid w:val="00F8269E"/>
    <w:rsid w:val="00F82CB7"/>
    <w:rsid w:val="00F835D8"/>
    <w:rsid w:val="00F853BF"/>
    <w:rsid w:val="00F875CB"/>
    <w:rsid w:val="00F923FB"/>
    <w:rsid w:val="00F947B7"/>
    <w:rsid w:val="00F95D78"/>
    <w:rsid w:val="00F961BD"/>
    <w:rsid w:val="00FA0CB4"/>
    <w:rsid w:val="00FA3202"/>
    <w:rsid w:val="00FA5ACE"/>
    <w:rsid w:val="00FB08BE"/>
    <w:rsid w:val="00FC0007"/>
    <w:rsid w:val="00FC09E2"/>
    <w:rsid w:val="00FC13A9"/>
    <w:rsid w:val="00FC1D96"/>
    <w:rsid w:val="00FC1FF4"/>
    <w:rsid w:val="00FC3344"/>
    <w:rsid w:val="00FC396D"/>
    <w:rsid w:val="00FC4156"/>
    <w:rsid w:val="00FC48D1"/>
    <w:rsid w:val="00FC549E"/>
    <w:rsid w:val="00FC675A"/>
    <w:rsid w:val="00FD0235"/>
    <w:rsid w:val="00FD0935"/>
    <w:rsid w:val="00FD1659"/>
    <w:rsid w:val="00FD1EAA"/>
    <w:rsid w:val="00FD20AA"/>
    <w:rsid w:val="00FD5D19"/>
    <w:rsid w:val="00FD680F"/>
    <w:rsid w:val="00FD7DA0"/>
    <w:rsid w:val="00FE0AF6"/>
    <w:rsid w:val="00FE1AFA"/>
    <w:rsid w:val="00FE2EE4"/>
    <w:rsid w:val="00FE409E"/>
    <w:rsid w:val="00FE4333"/>
    <w:rsid w:val="00FE4498"/>
    <w:rsid w:val="00FE4B0F"/>
    <w:rsid w:val="00FE6C89"/>
    <w:rsid w:val="00FF0E2E"/>
    <w:rsid w:val="00FF1106"/>
    <w:rsid w:val="00FF17E4"/>
    <w:rsid w:val="00FF28CB"/>
    <w:rsid w:val="00FF37CA"/>
    <w:rsid w:val="00FF49E8"/>
    <w:rsid w:val="00FF4E5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3E299206-11F3-4A41-A1BA-7805AB50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ED3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0">
    <w:name w:val="heading 1"/>
    <w:basedOn w:val="a0"/>
    <w:next w:val="a"/>
    <w:link w:val="11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72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64C9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header"/>
    <w:basedOn w:val="a"/>
    <w:link w:val="af2"/>
    <w:unhideWhenUsed/>
    <w:rsid w:val="00CB47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rsid w:val="00CB47AC"/>
    <w:rPr>
      <w:rFonts w:eastAsiaTheme="minorHAnsi"/>
      <w:sz w:val="28"/>
      <w:szCs w:val="28"/>
      <w:lang w:val="uk-UA" w:eastAsia="en-US"/>
    </w:rPr>
  </w:style>
  <w:style w:type="paragraph" w:styleId="af3">
    <w:name w:val="footer"/>
    <w:basedOn w:val="a"/>
    <w:link w:val="af4"/>
    <w:unhideWhenUsed/>
    <w:rsid w:val="00CB47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rsid w:val="00CB47AC"/>
    <w:rPr>
      <w:rFonts w:eastAsiaTheme="minorHAnsi"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7964C9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paragraph" w:customStyle="1" w:styleId="1">
    <w:name w:val="Маркер 1"/>
    <w:basedOn w:val="a"/>
    <w:qFormat/>
    <w:rsid w:val="007964C9"/>
    <w:pPr>
      <w:numPr>
        <w:numId w:val="15"/>
      </w:numPr>
      <w:tabs>
        <w:tab w:val="clear" w:pos="720"/>
        <w:tab w:val="left" w:pos="851"/>
      </w:tabs>
      <w:overflowPunct w:val="0"/>
      <w:autoSpaceDE w:val="0"/>
      <w:autoSpaceDN w:val="0"/>
      <w:adjustRightInd w:val="0"/>
      <w:spacing w:line="264" w:lineRule="auto"/>
      <w:ind w:left="0" w:firstLine="567"/>
      <w:jc w:val="both"/>
      <w:textAlignment w:val="baseline"/>
    </w:pPr>
    <w:rPr>
      <w:rFonts w:eastAsia="Times New Roman"/>
      <w:sz w:val="26"/>
      <w:lang w:val="ru-RU" w:eastAsia="ru-RU"/>
    </w:rPr>
  </w:style>
  <w:style w:type="character" w:customStyle="1" w:styleId="21">
    <w:name w:val="Заголовок 2 Знак1"/>
    <w:basedOn w:val="a1"/>
    <w:semiHidden/>
    <w:rsid w:val="0079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customStyle="1" w:styleId="Default">
    <w:name w:val="Default"/>
    <w:rsid w:val="00BE42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Indent 2"/>
    <w:basedOn w:val="a"/>
    <w:link w:val="23"/>
    <w:rsid w:val="006D78B8"/>
    <w:pPr>
      <w:overflowPunct w:val="0"/>
      <w:autoSpaceDE w:val="0"/>
      <w:autoSpaceDN w:val="0"/>
      <w:adjustRightInd w:val="0"/>
      <w:spacing w:line="360" w:lineRule="auto"/>
      <w:ind w:firstLine="46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D78B8"/>
    <w:rPr>
      <w:sz w:val="28"/>
      <w:lang w:val="uk-UA"/>
    </w:rPr>
  </w:style>
  <w:style w:type="character" w:customStyle="1" w:styleId="long-link">
    <w:name w:val="long-link"/>
    <w:basedOn w:val="a1"/>
    <w:rsid w:val="00F160B6"/>
  </w:style>
  <w:style w:type="character" w:styleId="af5">
    <w:name w:val="Unresolved Mention"/>
    <w:basedOn w:val="a1"/>
    <w:uiPriority w:val="99"/>
    <w:semiHidden/>
    <w:unhideWhenUsed/>
    <w:rsid w:val="00F160B6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F160B6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semiHidden/>
    <w:rsid w:val="004405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f7">
    <w:name w:val="Body Text Indent"/>
    <w:basedOn w:val="a"/>
    <w:link w:val="af8"/>
    <w:unhideWhenUsed/>
    <w:rsid w:val="0096386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963863"/>
    <w:rPr>
      <w:rFonts w:eastAsiaTheme="minorHAnsi"/>
      <w:sz w:val="28"/>
      <w:szCs w:val="28"/>
      <w:lang w:val="uk-UA" w:eastAsia="en-US"/>
    </w:rPr>
  </w:style>
  <w:style w:type="paragraph" w:customStyle="1" w:styleId="FR1">
    <w:name w:val="FR1"/>
    <w:rsid w:val="00963863"/>
    <w:pPr>
      <w:overflowPunct w:val="0"/>
      <w:autoSpaceDE w:val="0"/>
      <w:autoSpaceDN w:val="0"/>
      <w:adjustRightInd w:val="0"/>
      <w:spacing w:before="260"/>
      <w:ind w:left="40"/>
      <w:jc w:val="center"/>
      <w:textAlignment w:val="baseline"/>
    </w:pPr>
    <w:rPr>
      <w:noProof/>
      <w:sz w:val="24"/>
    </w:rPr>
  </w:style>
  <w:style w:type="paragraph" w:customStyle="1" w:styleId="Style33">
    <w:name w:val="Style33"/>
    <w:basedOn w:val="a"/>
    <w:rsid w:val="00957750"/>
    <w:pPr>
      <w:widowControl w:val="0"/>
      <w:autoSpaceDE w:val="0"/>
      <w:autoSpaceDN w:val="0"/>
      <w:adjustRightInd w:val="0"/>
      <w:spacing w:line="403" w:lineRule="exact"/>
    </w:pPr>
    <w:rPr>
      <w:rFonts w:eastAsia="Times New Roman"/>
      <w:sz w:val="24"/>
      <w:szCs w:val="24"/>
      <w:lang w:eastAsia="uk-UA"/>
    </w:rPr>
  </w:style>
  <w:style w:type="character" w:customStyle="1" w:styleId="FontStyle58">
    <w:name w:val="Font Style58"/>
    <w:rsid w:val="00957750"/>
    <w:rPr>
      <w:rFonts w:ascii="Times New Roman" w:hAnsi="Times New Roman" w:cs="Times New Roman"/>
      <w:spacing w:val="20"/>
      <w:sz w:val="36"/>
      <w:szCs w:val="36"/>
    </w:rPr>
  </w:style>
  <w:style w:type="table" w:customStyle="1" w:styleId="-2110">
    <w:name w:val="Таблиця-сітка 2 – акцент 11"/>
    <w:basedOn w:val="a2"/>
    <w:uiPriority w:val="47"/>
    <w:rsid w:val="00DC0A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31">
    <w:name w:val="Body Text Indent 3"/>
    <w:basedOn w:val="a"/>
    <w:link w:val="32"/>
    <w:semiHidden/>
    <w:unhideWhenUsed/>
    <w:rsid w:val="003F11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3F1156"/>
    <w:rPr>
      <w:rFonts w:eastAsiaTheme="minorHAnsi"/>
      <w:sz w:val="16"/>
      <w:szCs w:val="16"/>
      <w:lang w:val="uk-UA" w:eastAsia="en-US"/>
    </w:rPr>
  </w:style>
  <w:style w:type="character" w:customStyle="1" w:styleId="FontStyle44">
    <w:name w:val="Font Style44"/>
    <w:rsid w:val="002D78A6"/>
    <w:rPr>
      <w:rFonts w:ascii="Times New Roman" w:hAnsi="Times New Roman" w:cs="Times New Roman"/>
      <w:sz w:val="10"/>
      <w:szCs w:val="10"/>
    </w:rPr>
  </w:style>
  <w:style w:type="paragraph" w:styleId="af9">
    <w:name w:val="Normal (Web)"/>
    <w:basedOn w:val="a"/>
    <w:unhideWhenUsed/>
    <w:rsid w:val="00DD4BC5"/>
    <w:pPr>
      <w:spacing w:after="240" w:line="360" w:lineRule="atLeast"/>
    </w:pPr>
    <w:rPr>
      <w:rFonts w:eastAsia="Times New Roman"/>
      <w:sz w:val="24"/>
      <w:szCs w:val="24"/>
      <w:lang w:eastAsia="uk-UA"/>
    </w:rPr>
  </w:style>
  <w:style w:type="character" w:customStyle="1" w:styleId="FontStyle14">
    <w:name w:val="Font Style14"/>
    <w:rsid w:val="00DD4BC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DD4BC5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" TargetMode="External"/><Relationship Id="rId18" Type="http://schemas.openxmlformats.org/officeDocument/2006/relationships/hyperlink" Target="http://www.studmed.ru/smirnitskiy-bv-avtomatizirovannyy-elektroprivod-tipovyh-promyshlennyh-mehanizmov_7e22de83512.html" TargetMode="External"/><Relationship Id="rId26" Type="http://schemas.openxmlformats.org/officeDocument/2006/relationships/hyperlink" Target="http://www.studmed.ru/smirnitskiy-bv-avtomatizirovannyy-elektroprivod-tipovyh-promyshlennyh-mehanizmov_7e22de83512.html" TargetMode="External"/><Relationship Id="rId39" Type="http://schemas.openxmlformats.org/officeDocument/2006/relationships/hyperlink" Target="http://www.studmed.ru/smirnitskiy-bv-avtomatizirovannyy-elektroprivod-tipovyh-promyshlennyh-mehanizmov_7e22de83512.html" TargetMode="External"/><Relationship Id="rId21" Type="http://schemas.openxmlformats.org/officeDocument/2006/relationships/hyperlink" Target="http://www.studmed.ru/smirnitskiy-bv-avtomatizirovannyy-elektroprivod-tipovyh-promyshlennyh-mehanizmov_7e22de83512.html" TargetMode="External"/><Relationship Id="rId34" Type="http://schemas.openxmlformats.org/officeDocument/2006/relationships/hyperlink" Target="http://www.studmed.ru/smirnitskiy-bv-avtomatizirovannyy-elektroprivod-tipovyh-promyshlennyh-mehanizmov_7e22de83512.html" TargetMode="External"/><Relationship Id="rId42" Type="http://schemas.openxmlformats.org/officeDocument/2006/relationships/hyperlink" Target="http://www.twirpx.com/file/161594/" TargetMode="External"/><Relationship Id="rId47" Type="http://schemas.openxmlformats.org/officeDocument/2006/relationships/hyperlink" Target="http://www.twirpx.com/file/161594/" TargetMode="External"/><Relationship Id="rId50" Type="http://schemas.openxmlformats.org/officeDocument/2006/relationships/hyperlink" Target="http://nbuv.gov.ua/UJRN/geta_2012_89_31" TargetMode="External"/><Relationship Id="rId55" Type="http://schemas.openxmlformats.org/officeDocument/2006/relationships/hyperlink" Target="http://ela.kpi.ua/handle/123456789/24457" TargetMode="External"/><Relationship Id="rId63" Type="http://schemas.openxmlformats.org/officeDocument/2006/relationships/hyperlink" Target="http://www.estun-servo.com" TargetMode="External"/><Relationship Id="rId68" Type="http://schemas.openxmlformats.org/officeDocument/2006/relationships/hyperlink" Target="http://www.lenze.org.ua" TargetMode="External"/><Relationship Id="rId76" Type="http://schemas.openxmlformats.org/officeDocument/2006/relationships/hyperlink" Target="https://kpi.ua/code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boschrexroth.com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udmed.ru/smirnitskiy-bv-avtomatizirovannyy-elektroprivod-tipovyh-promyshlennyh-mehanizmov_7e22de83512.html" TargetMode="External"/><Relationship Id="rId29" Type="http://schemas.openxmlformats.org/officeDocument/2006/relationships/hyperlink" Target="http://www.studmed.ru/smirnitskiy-bv-avtomatizirovannyy-elektroprivod-tipovyh-promyshlennyh-mehanizmov_7e22de83512.htm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studmed.ru/smirnitskiy-bv-avtomatizirovannyy-elektroprivod-tipovyh-promyshlennyh-mehanizmov_7e22de83512.html" TargetMode="External"/><Relationship Id="rId32" Type="http://schemas.openxmlformats.org/officeDocument/2006/relationships/hyperlink" Target="http://www.studmed.ru/smirnitskiy-bv-avtomatizirovannyy-elektroprivod-tipovyh-promyshlennyh-mehanizmov_7e22de83512.html" TargetMode="External"/><Relationship Id="rId37" Type="http://schemas.openxmlformats.org/officeDocument/2006/relationships/hyperlink" Target="http://www.studmed.ru/smirnitskiy-bv-avtomatizirovannyy-elektroprivod-tipovyh-promyshlennyh-mehanizmov_7e22de83512.html" TargetMode="External"/><Relationship Id="rId40" Type="http://schemas.openxmlformats.org/officeDocument/2006/relationships/hyperlink" Target="http" TargetMode="External"/><Relationship Id="rId45" Type="http://schemas.openxmlformats.org/officeDocument/2006/relationships/hyperlink" Target="http://www.twirpx.com/file/161594/" TargetMode="External"/><Relationship Id="rId53" Type="http://schemas.openxmlformats.org/officeDocument/2006/relationships/hyperlink" Target="https://vt-tech.eu/articles/cnc/50-stepper-motors.html" TargetMode="External"/><Relationship Id="rId58" Type="http://schemas.openxmlformats.org/officeDocument/2006/relationships/hyperlink" Target="http://www.ina.ua" TargetMode="External"/><Relationship Id="rId66" Type="http://schemas.openxmlformats.org/officeDocument/2006/relationships/hyperlink" Target="http://www.sew-eurodrive.ua" TargetMode="External"/><Relationship Id="rId74" Type="http://schemas.openxmlformats.org/officeDocument/2006/relationships/hyperlink" Target="https://document.kpi.ua/2022_HOH-22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udmed.ru/smirnitskiy-bv-avtomatizirovannyy-elektroprivod-tipovyh-promyshlennyh-mehanizmov_7e22de83512.html" TargetMode="External"/><Relationship Id="rId23" Type="http://schemas.openxmlformats.org/officeDocument/2006/relationships/hyperlink" Target="http://www.studmed.ru/smirnitskiy-bv-avtomatizirovannyy-elektroprivod-tipovyh-promyshlennyh-mehanizmov_7e22de83512.html" TargetMode="External"/><Relationship Id="rId28" Type="http://schemas.openxmlformats.org/officeDocument/2006/relationships/hyperlink" Target="http://www.studmed.ru/smirnitskiy-bv-avtomatizirovannyy-elektroprivod-tipovyh-promyshlennyh-mehanizmov_7e22de83512.html" TargetMode="External"/><Relationship Id="rId36" Type="http://schemas.openxmlformats.org/officeDocument/2006/relationships/hyperlink" Target="http://www.studmed.ru/smirnitskiy-bv-avtomatizirovannyy-elektroprivod-tipovyh-promyshlennyh-mehanizmov_7e22de83512.html" TargetMode="External"/><Relationship Id="rId49" Type="http://schemas.openxmlformats.org/officeDocument/2006/relationships/hyperlink" Target="http://www.twirpx.com/file/161594/" TargetMode="External"/><Relationship Id="rId57" Type="http://schemas.openxmlformats.org/officeDocument/2006/relationships/hyperlink" Target="http://www.skf.com/portal/skf_ua/home/literature?contentId=239375&amp;lang=uk" TargetMode="External"/><Relationship Id="rId61" Type="http://schemas.openxmlformats.org/officeDocument/2006/relationships/hyperlink" Target="http://www.thk.com/eng/products/class/lmguide/index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udmed.ru/smirnitskiy-bv-avtomatizirovannyy-elektroprivod-tipovyh-promyshlennyh-mehanizmov_7e22de83512.html" TargetMode="External"/><Relationship Id="rId31" Type="http://schemas.openxmlformats.org/officeDocument/2006/relationships/hyperlink" Target="http://www.studmed.ru/smirnitskiy-bv-avtomatizirovannyy-elektroprivod-tipovyh-promyshlennyh-mehanizmov_7e22de83512.html" TargetMode="External"/><Relationship Id="rId44" Type="http://schemas.openxmlformats.org/officeDocument/2006/relationships/hyperlink" Target="http://www.twirpx.com/file/161594/" TargetMode="External"/><Relationship Id="rId52" Type="http://schemas.openxmlformats.org/officeDocument/2006/relationships/hyperlink" Target="http://www.sew-eurodrive.com" TargetMode="External"/><Relationship Id="rId60" Type="http://schemas.openxmlformats.org/officeDocument/2006/relationships/hyperlink" Target="http://www.haascnc.com/" TargetMode="External"/><Relationship Id="rId65" Type="http://schemas.openxmlformats.org/officeDocument/2006/relationships/hyperlink" Target="http://www.ardicompani.com.ua" TargetMode="External"/><Relationship Id="rId73" Type="http://schemas.openxmlformats.org/officeDocument/2006/relationships/hyperlink" Target="https://ela.kpi.ua/%20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udmed.ru/smirnitskiy-bv-avtomatizirovannyy-elektroprivod-tipovyh-promyshlennyh-mehanizmov_7e22de83512.html" TargetMode="External"/><Relationship Id="rId22" Type="http://schemas.openxmlformats.org/officeDocument/2006/relationships/hyperlink" Target="http://www.studmed.ru/smirnitskiy-bv-avtomatizirovannyy-elektroprivod-tipovyh-promyshlennyh-mehanizmov_7e22de83512.html" TargetMode="External"/><Relationship Id="rId27" Type="http://schemas.openxmlformats.org/officeDocument/2006/relationships/hyperlink" Target="http://www.studmed.ru/smirnitskiy-bv-avtomatizirovannyy-elektroprivod-tipovyh-promyshlennyh-mehanizmov_7e22de83512.html" TargetMode="External"/><Relationship Id="rId30" Type="http://schemas.openxmlformats.org/officeDocument/2006/relationships/hyperlink" Target="http://www.studmed.ru/smirnitskiy-bv-avtomatizirovannyy-elektroprivod-tipovyh-promyshlennyh-mehanizmov_7e22de83512.html" TargetMode="External"/><Relationship Id="rId35" Type="http://schemas.openxmlformats.org/officeDocument/2006/relationships/hyperlink" Target="http://www.studmed.ru/smirnitskiy-bv-avtomatizirovannyy-elektroprivod-tipovyh-promyshlennyh-mehanizmov_7e22de83512.html" TargetMode="External"/><Relationship Id="rId43" Type="http://schemas.openxmlformats.org/officeDocument/2006/relationships/hyperlink" Target="http://www.twirpx.com/file/161594/" TargetMode="External"/><Relationship Id="rId48" Type="http://schemas.openxmlformats.org/officeDocument/2006/relationships/hyperlink" Target="http://www.twirpx.com/file/161594/" TargetMode="External"/><Relationship Id="rId56" Type="http://schemas.openxmlformats.org/officeDocument/2006/relationships/hyperlink" Target="http://www.skf.com/portal/skf_ua/home" TargetMode="External"/><Relationship Id="rId64" Type="http://schemas.openxmlformats.org/officeDocument/2006/relationships/hyperlink" Target="http://www.refit.com.ua" TargetMode="External"/><Relationship Id="rId69" Type="http://schemas.openxmlformats.org/officeDocument/2006/relationships/hyperlink" Target="http://www.danahermotion.com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sew-eurodrive.com" TargetMode="External"/><Relationship Id="rId72" Type="http://schemas.openxmlformats.org/officeDocument/2006/relationships/hyperlink" Target="http://www.abamet.ru/press/mitsubishi/cilindricheskii-lineinyi-dvigatel.php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studmed.ru/smirnitskiy-bv-avtomatizirovannyy-elektroprivod-tipovyh-promyshlennyh-mehanizmov_7e22de83512.html" TargetMode="External"/><Relationship Id="rId25" Type="http://schemas.openxmlformats.org/officeDocument/2006/relationships/hyperlink" Target="http://www.studmed.ru/smirnitskiy-bv-avtomatizirovannyy-elektroprivod-tipovyh-promyshlennyh-mehanizmov_7e22de83512.html" TargetMode="External"/><Relationship Id="rId33" Type="http://schemas.openxmlformats.org/officeDocument/2006/relationships/hyperlink" Target="http://www.studmed.ru/smirnitskiy-bv-avtomatizirovannyy-elektroprivod-tipovyh-promyshlennyh-mehanizmov_7e22de83512.html" TargetMode="External"/><Relationship Id="rId38" Type="http://schemas.openxmlformats.org/officeDocument/2006/relationships/hyperlink" Target="http://www.studmed.ru/smirnitskiy-bv-avtomatizirovannyy-elektroprivod-tipovyh-promyshlennyh-mehanizmov_7e22de83512.html" TargetMode="External"/><Relationship Id="rId46" Type="http://schemas.openxmlformats.org/officeDocument/2006/relationships/hyperlink" Target="http://www.twirpx.com/file/161594/" TargetMode="External"/><Relationship Id="rId59" Type="http://schemas.openxmlformats.org/officeDocument/2006/relationships/hyperlink" Target="http://www.rontec.kiev.ua" TargetMode="External"/><Relationship Id="rId67" Type="http://schemas.openxmlformats.org/officeDocument/2006/relationships/hyperlink" Target="http://www.lenze.com" TargetMode="External"/><Relationship Id="rId20" Type="http://schemas.openxmlformats.org/officeDocument/2006/relationships/hyperlink" Target="http://www.studmed.ru/smirnitskiy-bv-avtomatizirovannyy-elektroprivod-tipovyh-promyshlennyh-mehanizmov_7e22de83512.html" TargetMode="External"/><Relationship Id="rId41" Type="http://schemas.openxmlformats.org/officeDocument/2006/relationships/hyperlink" Target="http://www.twirpx.com/file/161594/" TargetMode="External"/><Relationship Id="rId54" Type="http://schemas.openxmlformats.org/officeDocument/2006/relationships/hyperlink" Target="http://ela.kpi.ua/handle/123456789/24449" TargetMode="External"/><Relationship Id="rId62" Type="http://schemas.openxmlformats.org/officeDocument/2006/relationships/hyperlink" Target="http://www.siemens.ua" TargetMode="External"/><Relationship Id="rId70" Type="http://schemas.openxmlformats.org/officeDocument/2006/relationships/hyperlink" Target="http://www.servo.com.ua" TargetMode="External"/><Relationship Id="rId75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Верба</cp:lastModifiedBy>
  <cp:revision>12</cp:revision>
  <cp:lastPrinted>2021-05-13T11:16:00Z</cp:lastPrinted>
  <dcterms:created xsi:type="dcterms:W3CDTF">2022-08-13T16:01:00Z</dcterms:created>
  <dcterms:modified xsi:type="dcterms:W3CDTF">2022-12-08T19:57:00Z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