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EEB9" w14:textId="77777777" w:rsidR="00DE7F90" w:rsidRPr="00C8392B" w:rsidRDefault="00DE7F90" w:rsidP="00D532C3">
      <w:pPr>
        <w:rPr>
          <w:rFonts w:ascii="Times New Roman" w:hAnsi="Times New Roman"/>
          <w:sz w:val="28"/>
          <w:szCs w:val="28"/>
        </w:rPr>
      </w:pPr>
      <w:r w:rsidRPr="00C8392B">
        <w:rPr>
          <w:rFonts w:ascii="Times New Roman" w:hAnsi="Times New Roman"/>
          <w:sz w:val="28"/>
          <w:szCs w:val="28"/>
        </w:rPr>
        <w:t>КВАЛІФІКАЦІЙНА КАРТА</w:t>
      </w:r>
    </w:p>
    <w:p w14:paraId="6E442C69" w14:textId="77777777" w:rsidR="00DE7F90" w:rsidRPr="00C8392B" w:rsidRDefault="00DE7F90" w:rsidP="00D532C3">
      <w:pPr>
        <w:rPr>
          <w:rFonts w:ascii="Times New Roman" w:hAnsi="Times New Roman"/>
          <w:sz w:val="28"/>
          <w:szCs w:val="28"/>
        </w:rPr>
      </w:pPr>
      <w:r w:rsidRPr="00C8392B">
        <w:rPr>
          <w:rFonts w:ascii="Times New Roman" w:hAnsi="Times New Roman"/>
          <w:sz w:val="28"/>
          <w:szCs w:val="28"/>
        </w:rPr>
        <w:t>НАУКОВОЇ ШКОЛИ</w:t>
      </w:r>
    </w:p>
    <w:p w14:paraId="4868A610" w14:textId="77777777" w:rsidR="00DE7F90" w:rsidRPr="00C8392B" w:rsidRDefault="00DE7F90" w:rsidP="00C02E6B">
      <w:pPr>
        <w:rPr>
          <w:rFonts w:ascii="Times New Roman" w:hAnsi="Times New Roman"/>
          <w:sz w:val="28"/>
          <w:szCs w:val="28"/>
        </w:rPr>
      </w:pPr>
    </w:p>
    <w:p w14:paraId="71B79FA2" w14:textId="77777777" w:rsidR="00B5084D" w:rsidRPr="00C8392B" w:rsidRDefault="00B5084D" w:rsidP="00C02E6B">
      <w:pPr>
        <w:rPr>
          <w:rFonts w:ascii="Times New Roman" w:hAnsi="Times New Roman"/>
          <w:sz w:val="28"/>
          <w:szCs w:val="28"/>
        </w:rPr>
      </w:pPr>
    </w:p>
    <w:p w14:paraId="2C73F24E" w14:textId="77777777" w:rsidR="00DE7F90" w:rsidRPr="0004314E" w:rsidRDefault="0004314E" w:rsidP="0004314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04314E">
        <w:rPr>
          <w:rFonts w:ascii="Times New Roman" w:hAnsi="Times New Roman"/>
          <w:sz w:val="26"/>
          <w:szCs w:val="26"/>
        </w:rPr>
        <w:t>Найменування наукової школи</w:t>
      </w:r>
      <w:r w:rsidRPr="0004314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ІННОВАЦІЙНИЙ СИНТЕЗ ВЕРСТАТІВ НОВОГО ПОКОЛІННЯ ТА ЇХ МЕХАНІЗМІВ</w:t>
      </w:r>
    </w:p>
    <w:p w14:paraId="772355E7" w14:textId="77777777" w:rsidR="0004314E" w:rsidRPr="0004314E" w:rsidRDefault="0004314E" w:rsidP="0004314E">
      <w:pPr>
        <w:pStyle w:val="a6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21A36845" w14:textId="77777777" w:rsidR="00DE7F90" w:rsidRPr="00C8392B" w:rsidRDefault="00DE7F90" w:rsidP="00C02E6B">
      <w:pPr>
        <w:jc w:val="both"/>
        <w:rPr>
          <w:rFonts w:ascii="Times New Roman" w:hAnsi="Times New Roman"/>
          <w:sz w:val="26"/>
          <w:szCs w:val="26"/>
        </w:rPr>
      </w:pPr>
    </w:p>
    <w:p w14:paraId="14E3E188" w14:textId="77777777" w:rsidR="00DE7F90" w:rsidRPr="0004314E" w:rsidRDefault="00DE7F90" w:rsidP="0004314E">
      <w:pPr>
        <w:jc w:val="both"/>
        <w:rPr>
          <w:rFonts w:ascii="Times New Roman" w:hAnsi="Times New Roman"/>
          <w:sz w:val="26"/>
          <w:szCs w:val="26"/>
        </w:rPr>
      </w:pPr>
      <w:r w:rsidRPr="00C8392B">
        <w:rPr>
          <w:rFonts w:ascii="Times New Roman" w:hAnsi="Times New Roman"/>
          <w:sz w:val="26"/>
          <w:szCs w:val="26"/>
        </w:rPr>
        <w:t>2. Засновник наукової школи із зазначенням наукового ступеня, вченого звання, академічних регалій тощо</w:t>
      </w:r>
      <w:r w:rsidR="000308FE">
        <w:rPr>
          <w:rFonts w:ascii="Times New Roman" w:hAnsi="Times New Roman"/>
          <w:sz w:val="26"/>
          <w:szCs w:val="26"/>
        </w:rPr>
        <w:t xml:space="preserve"> </w:t>
      </w:r>
      <w:r w:rsidR="000308FE" w:rsidRPr="000308FE">
        <w:rPr>
          <w:rFonts w:ascii="Times New Roman" w:hAnsi="Times New Roman"/>
          <w:b/>
          <w:sz w:val="26"/>
          <w:szCs w:val="26"/>
        </w:rPr>
        <w:t>Орліков Михайло Львович – створення і дослідження динаміки верстатів-автоматів і їх механізмів,</w:t>
      </w:r>
      <w:r w:rsidR="000308FE">
        <w:rPr>
          <w:rFonts w:ascii="Times New Roman" w:hAnsi="Times New Roman"/>
          <w:sz w:val="26"/>
          <w:szCs w:val="26"/>
        </w:rPr>
        <w:t xml:space="preserve"> канд. техн. наук, доцент (був на посаді професора кафедри металорізальних верстатів), його учні Кузнєцов Ю.М., Федоренко І.Г., Шишкін В.М. </w:t>
      </w:r>
      <w:r w:rsidR="00026A29">
        <w:rPr>
          <w:rFonts w:ascii="Times New Roman" w:hAnsi="Times New Roman"/>
          <w:sz w:val="26"/>
          <w:szCs w:val="26"/>
        </w:rPr>
        <w:t>та інші, що не працювали в КПІ.</w:t>
      </w:r>
    </w:p>
    <w:p w14:paraId="054FD64F" w14:textId="77777777" w:rsidR="00DE7F90" w:rsidRPr="00C8392B" w:rsidRDefault="00DE7F90" w:rsidP="00C02E6B">
      <w:pPr>
        <w:pStyle w:val="120"/>
        <w:spacing w:before="0" w:after="0"/>
        <w:ind w:right="20" w:firstLine="0"/>
        <w:rPr>
          <w:rFonts w:ascii="Times New Roman" w:hAnsi="Times New Roman"/>
          <w:iCs w:val="0"/>
          <w:sz w:val="26"/>
          <w:szCs w:val="26"/>
        </w:rPr>
      </w:pPr>
    </w:p>
    <w:p w14:paraId="62DD3524" w14:textId="53E6390E" w:rsidR="00DE7F90" w:rsidRPr="00226F19" w:rsidRDefault="00DE7F90" w:rsidP="00D532C3">
      <w:pPr>
        <w:pStyle w:val="120"/>
        <w:spacing w:before="0" w:after="0"/>
        <w:ind w:right="20" w:firstLine="0"/>
        <w:rPr>
          <w:rFonts w:ascii="Times New Roman" w:hAnsi="Times New Roman"/>
          <w:b/>
          <w:i w:val="0"/>
          <w:iCs w:val="0"/>
          <w:sz w:val="26"/>
          <w:szCs w:val="26"/>
        </w:rPr>
      </w:pPr>
      <w:r w:rsidRPr="00C8392B">
        <w:rPr>
          <w:rFonts w:ascii="Times New Roman" w:hAnsi="Times New Roman"/>
          <w:i w:val="0"/>
          <w:iCs w:val="0"/>
          <w:sz w:val="26"/>
          <w:szCs w:val="26"/>
        </w:rPr>
        <w:t>3. Керівник наукової школи в даний час із зазначенням наукового ступеня, вченого звання, академічних регалій, місця роботи в університеті</w:t>
      </w:r>
      <w:r w:rsidR="000308FE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="000308FE">
        <w:rPr>
          <w:rFonts w:ascii="Times New Roman" w:hAnsi="Times New Roman"/>
          <w:b/>
          <w:i w:val="0"/>
          <w:iCs w:val="0"/>
          <w:sz w:val="26"/>
          <w:szCs w:val="26"/>
        </w:rPr>
        <w:t>Кузнєцов Юрій Миколайович</w:t>
      </w:r>
      <w:r w:rsidR="00226F19">
        <w:rPr>
          <w:rFonts w:ascii="Times New Roman" w:hAnsi="Times New Roman"/>
          <w:b/>
          <w:i w:val="0"/>
          <w:iCs w:val="0"/>
          <w:sz w:val="26"/>
          <w:szCs w:val="26"/>
        </w:rPr>
        <w:t>, докт. техн. наук, професор, академік</w:t>
      </w:r>
      <w:r w:rsidR="000E7F71">
        <w:rPr>
          <w:rFonts w:ascii="Times New Roman" w:hAnsi="Times New Roman"/>
          <w:b/>
          <w:i w:val="0"/>
          <w:iCs w:val="0"/>
          <w:sz w:val="26"/>
          <w:szCs w:val="26"/>
        </w:rPr>
        <w:t xml:space="preserve"> і віце-президент</w:t>
      </w:r>
      <w:r w:rsidR="00226F19">
        <w:rPr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="000E7F71">
        <w:rPr>
          <w:rFonts w:ascii="Times New Roman" w:hAnsi="Times New Roman"/>
          <w:b/>
          <w:i w:val="0"/>
          <w:iCs w:val="0"/>
          <w:sz w:val="26"/>
          <w:szCs w:val="26"/>
        </w:rPr>
        <w:t xml:space="preserve">ГО «Національна </w:t>
      </w:r>
      <w:r w:rsidR="00226F19">
        <w:rPr>
          <w:rFonts w:ascii="Times New Roman" w:hAnsi="Times New Roman"/>
          <w:b/>
          <w:i w:val="0"/>
          <w:iCs w:val="0"/>
          <w:sz w:val="26"/>
          <w:szCs w:val="26"/>
        </w:rPr>
        <w:t>АН вищої освіти України</w:t>
      </w:r>
      <w:r w:rsidR="000E7F71">
        <w:rPr>
          <w:rFonts w:ascii="Times New Roman" w:hAnsi="Times New Roman"/>
          <w:b/>
          <w:i w:val="0"/>
          <w:iCs w:val="0"/>
          <w:sz w:val="26"/>
          <w:szCs w:val="26"/>
        </w:rPr>
        <w:t>»</w:t>
      </w:r>
      <w:r w:rsidR="00226F19">
        <w:rPr>
          <w:rFonts w:ascii="Times New Roman" w:hAnsi="Times New Roman"/>
          <w:b/>
          <w:i w:val="0"/>
          <w:iCs w:val="0"/>
          <w:sz w:val="26"/>
          <w:szCs w:val="26"/>
        </w:rPr>
        <w:t xml:space="preserve">, дійсний член (академік) Міжнародної АН і інноваційних технологій, </w:t>
      </w:r>
      <w:r w:rsidR="00226F19">
        <w:rPr>
          <w:rFonts w:ascii="Times New Roman" w:hAnsi="Times New Roman"/>
          <w:b/>
          <w:i w:val="0"/>
          <w:iCs w:val="0"/>
          <w:sz w:val="26"/>
          <w:szCs w:val="26"/>
          <w:lang w:val="en-US"/>
        </w:rPr>
        <w:t>Doctor</w:t>
      </w:r>
      <w:r w:rsidR="00226F19" w:rsidRPr="00226F19">
        <w:rPr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="00226F19">
        <w:rPr>
          <w:rFonts w:ascii="Times New Roman" w:hAnsi="Times New Roman"/>
          <w:b/>
          <w:i w:val="0"/>
          <w:iCs w:val="0"/>
          <w:sz w:val="26"/>
          <w:szCs w:val="26"/>
          <w:lang w:val="en-US"/>
        </w:rPr>
        <w:t>Honoris</w:t>
      </w:r>
      <w:r w:rsidR="00226F19" w:rsidRPr="00226F19">
        <w:rPr>
          <w:rFonts w:ascii="Times New Roman" w:hAnsi="Times New Roman"/>
          <w:b/>
          <w:i w:val="0"/>
          <w:iCs w:val="0"/>
          <w:sz w:val="26"/>
          <w:szCs w:val="26"/>
        </w:rPr>
        <w:t xml:space="preserve"> </w:t>
      </w:r>
      <w:r w:rsidR="00226F19">
        <w:rPr>
          <w:rFonts w:ascii="Times New Roman" w:hAnsi="Times New Roman"/>
          <w:b/>
          <w:i w:val="0"/>
          <w:iCs w:val="0"/>
          <w:sz w:val="26"/>
          <w:szCs w:val="26"/>
          <w:lang w:val="en-US"/>
        </w:rPr>
        <w:t>Causa</w:t>
      </w:r>
      <w:r w:rsidR="00226F19">
        <w:rPr>
          <w:rFonts w:ascii="Times New Roman" w:hAnsi="Times New Roman"/>
          <w:b/>
          <w:i w:val="0"/>
          <w:iCs w:val="0"/>
          <w:sz w:val="26"/>
          <w:szCs w:val="26"/>
        </w:rPr>
        <w:t xml:space="preserve"> ТУ-Габрово, заслужений винахідник УРСР, заслужений працівник народної освіти України, заслужений викладач КПІ, </w:t>
      </w:r>
      <w:r w:rsidR="008C6541">
        <w:rPr>
          <w:rFonts w:ascii="Times New Roman" w:hAnsi="Times New Roman"/>
          <w:b/>
          <w:i w:val="0"/>
          <w:iCs w:val="0"/>
          <w:sz w:val="26"/>
          <w:szCs w:val="26"/>
        </w:rPr>
        <w:t>лауреат довічної наукової стипендії Президента України</w:t>
      </w:r>
      <w:r w:rsidR="003D74DC">
        <w:rPr>
          <w:rFonts w:ascii="Times New Roman" w:hAnsi="Times New Roman"/>
          <w:b/>
          <w:i w:val="0"/>
          <w:iCs w:val="0"/>
          <w:sz w:val="26"/>
          <w:szCs w:val="26"/>
        </w:rPr>
        <w:t xml:space="preserve">, </w:t>
      </w:r>
      <w:r w:rsidR="00226F19">
        <w:rPr>
          <w:rFonts w:ascii="Times New Roman" w:hAnsi="Times New Roman"/>
          <w:b/>
          <w:i w:val="0"/>
          <w:iCs w:val="0"/>
          <w:sz w:val="26"/>
          <w:szCs w:val="26"/>
        </w:rPr>
        <w:t>проф. кафедри конструювання машин</w:t>
      </w:r>
    </w:p>
    <w:p w14:paraId="5B4C98DE" w14:textId="77777777" w:rsidR="00DE7F90" w:rsidRPr="00D2614D" w:rsidRDefault="00DE7F90" w:rsidP="003276D3">
      <w:pPr>
        <w:jc w:val="both"/>
        <w:rPr>
          <w:rFonts w:ascii="Times New Roman" w:hAnsi="Times New Roman"/>
          <w:b/>
          <w:sz w:val="26"/>
          <w:szCs w:val="26"/>
        </w:rPr>
      </w:pPr>
      <w:r w:rsidRPr="00C8392B">
        <w:rPr>
          <w:rFonts w:ascii="Times New Roman" w:hAnsi="Times New Roman"/>
          <w:sz w:val="26"/>
          <w:szCs w:val="26"/>
        </w:rPr>
        <w:t>4</w:t>
      </w:r>
      <w:r w:rsidRPr="00C8392B">
        <w:rPr>
          <w:rFonts w:ascii="Times New Roman" w:hAnsi="Times New Roman"/>
          <w:i/>
          <w:sz w:val="26"/>
          <w:szCs w:val="26"/>
        </w:rPr>
        <w:t>.</w:t>
      </w:r>
      <w:r w:rsidRPr="00C8392B">
        <w:rPr>
          <w:rFonts w:ascii="Times New Roman" w:hAnsi="Times New Roman"/>
          <w:sz w:val="26"/>
          <w:szCs w:val="26"/>
        </w:rPr>
        <w:t xml:space="preserve"> Р</w:t>
      </w:r>
      <w:r w:rsidR="00EB2ABA" w:rsidRPr="00C8392B">
        <w:rPr>
          <w:rFonts w:ascii="Times New Roman" w:hAnsi="Times New Roman"/>
          <w:sz w:val="26"/>
          <w:szCs w:val="26"/>
        </w:rPr>
        <w:t>і</w:t>
      </w:r>
      <w:r w:rsidRPr="00C8392B">
        <w:rPr>
          <w:rFonts w:ascii="Times New Roman" w:hAnsi="Times New Roman"/>
          <w:sz w:val="26"/>
          <w:szCs w:val="26"/>
        </w:rPr>
        <w:t>к та місце заснування наукової школи (на базі якої організації</w:t>
      </w:r>
      <w:r w:rsidR="00520BEA" w:rsidRPr="00C8392B">
        <w:rPr>
          <w:rFonts w:ascii="Times New Roman" w:hAnsi="Times New Roman"/>
          <w:sz w:val="26"/>
          <w:szCs w:val="26"/>
        </w:rPr>
        <w:t xml:space="preserve"> чи </w:t>
      </w:r>
      <w:r w:rsidR="00D35B78" w:rsidRPr="00C8392B">
        <w:rPr>
          <w:rFonts w:ascii="Times New Roman" w:hAnsi="Times New Roman"/>
          <w:sz w:val="26"/>
          <w:szCs w:val="26"/>
        </w:rPr>
        <w:t>підрозділу університету</w:t>
      </w:r>
      <w:r w:rsidR="00D2614D">
        <w:rPr>
          <w:rFonts w:ascii="Times New Roman" w:hAnsi="Times New Roman"/>
          <w:sz w:val="26"/>
          <w:szCs w:val="26"/>
        </w:rPr>
        <w:t xml:space="preserve">) </w:t>
      </w:r>
      <w:r w:rsidR="00D2614D">
        <w:rPr>
          <w:rFonts w:ascii="Times New Roman" w:hAnsi="Times New Roman"/>
          <w:b/>
          <w:sz w:val="26"/>
          <w:szCs w:val="26"/>
        </w:rPr>
        <w:t xml:space="preserve">1972 р. - після захисту в КПІ </w:t>
      </w:r>
      <w:r w:rsidR="00DF7B50">
        <w:rPr>
          <w:rFonts w:ascii="Times New Roman" w:hAnsi="Times New Roman"/>
          <w:b/>
          <w:sz w:val="26"/>
          <w:szCs w:val="26"/>
        </w:rPr>
        <w:t>першого аспіранта Нгуєн Б</w:t>
      </w:r>
      <w:r w:rsidR="00D2614D">
        <w:rPr>
          <w:rFonts w:ascii="Times New Roman" w:hAnsi="Times New Roman"/>
          <w:b/>
          <w:sz w:val="26"/>
          <w:szCs w:val="26"/>
        </w:rPr>
        <w:t xml:space="preserve">а Фука по </w:t>
      </w:r>
      <w:r w:rsidR="00026A29">
        <w:rPr>
          <w:rFonts w:ascii="Times New Roman" w:hAnsi="Times New Roman"/>
          <w:b/>
          <w:sz w:val="26"/>
          <w:szCs w:val="26"/>
        </w:rPr>
        <w:t>затискному</w:t>
      </w:r>
      <w:r w:rsidR="00D2614D">
        <w:rPr>
          <w:rFonts w:ascii="Times New Roman" w:hAnsi="Times New Roman"/>
          <w:b/>
          <w:sz w:val="26"/>
          <w:szCs w:val="26"/>
        </w:rPr>
        <w:t xml:space="preserve"> механізму з високоточним цанговим патроном (а.с. СРСР №241913) </w:t>
      </w:r>
      <w:r w:rsidR="00026A29">
        <w:rPr>
          <w:rFonts w:ascii="Times New Roman" w:hAnsi="Times New Roman"/>
          <w:b/>
          <w:sz w:val="26"/>
          <w:szCs w:val="26"/>
        </w:rPr>
        <w:t>на</w:t>
      </w:r>
      <w:r w:rsidR="00D2614D">
        <w:rPr>
          <w:rFonts w:ascii="Times New Roman" w:hAnsi="Times New Roman"/>
          <w:b/>
          <w:sz w:val="26"/>
          <w:szCs w:val="26"/>
        </w:rPr>
        <w:t xml:space="preserve"> кафедрі металорізальних верстатів і створення студентського КБ ММФ, </w:t>
      </w:r>
      <w:r w:rsidR="00026A29">
        <w:rPr>
          <w:rFonts w:ascii="Times New Roman" w:hAnsi="Times New Roman"/>
          <w:b/>
          <w:sz w:val="26"/>
          <w:szCs w:val="26"/>
        </w:rPr>
        <w:t>де науковим</w:t>
      </w:r>
      <w:r w:rsidR="00D2614D">
        <w:rPr>
          <w:rFonts w:ascii="Times New Roman" w:hAnsi="Times New Roman"/>
          <w:b/>
          <w:sz w:val="26"/>
          <w:szCs w:val="26"/>
        </w:rPr>
        <w:t xml:space="preserve"> керівник</w:t>
      </w:r>
      <w:r w:rsidR="00026A29">
        <w:rPr>
          <w:rFonts w:ascii="Times New Roman" w:hAnsi="Times New Roman"/>
          <w:b/>
          <w:sz w:val="26"/>
          <w:szCs w:val="26"/>
        </w:rPr>
        <w:t>ом був к.т.н., доц.</w:t>
      </w:r>
      <w:r w:rsidR="00D2614D">
        <w:rPr>
          <w:rFonts w:ascii="Times New Roman" w:hAnsi="Times New Roman"/>
          <w:b/>
          <w:sz w:val="26"/>
          <w:szCs w:val="26"/>
        </w:rPr>
        <w:t xml:space="preserve"> Кузнєцов Ю.М. </w:t>
      </w:r>
      <w:r w:rsidR="00C50C28">
        <w:rPr>
          <w:rFonts w:ascii="Times New Roman" w:hAnsi="Times New Roman"/>
          <w:b/>
          <w:sz w:val="26"/>
          <w:szCs w:val="26"/>
        </w:rPr>
        <w:t>(серед студентів, які працювали в КБ, під керівництвом Кузнєцова Ю.М. захистили кандидатські дисертації Проскуряков К.І., Торба В.В., Іванюк І.О.).</w:t>
      </w:r>
    </w:p>
    <w:p w14:paraId="249160FB" w14:textId="77777777" w:rsidR="00DE7F90" w:rsidRPr="00C8392B" w:rsidRDefault="00DE7F90" w:rsidP="00C02E6B">
      <w:pPr>
        <w:pStyle w:val="120"/>
        <w:spacing w:before="0" w:after="0"/>
        <w:ind w:right="20" w:firstLine="0"/>
        <w:rPr>
          <w:rFonts w:ascii="Times New Roman" w:hAnsi="Times New Roman"/>
          <w:sz w:val="26"/>
          <w:szCs w:val="26"/>
        </w:rPr>
      </w:pPr>
    </w:p>
    <w:p w14:paraId="784238F9" w14:textId="77777777" w:rsidR="00DE7F90" w:rsidRPr="00C8392B" w:rsidRDefault="00DE7F90" w:rsidP="00C02E6B">
      <w:pPr>
        <w:pStyle w:val="120"/>
        <w:spacing w:before="0" w:after="0"/>
        <w:ind w:right="20" w:firstLine="0"/>
        <w:rPr>
          <w:rFonts w:ascii="Times New Roman" w:hAnsi="Times New Roman"/>
          <w:sz w:val="26"/>
          <w:szCs w:val="26"/>
        </w:rPr>
      </w:pPr>
    </w:p>
    <w:p w14:paraId="1F90A6B7" w14:textId="360925F8" w:rsidR="00DE7F90" w:rsidRPr="00C33C20" w:rsidRDefault="00DE7F90" w:rsidP="00C02E6B">
      <w:pPr>
        <w:pStyle w:val="120"/>
        <w:spacing w:before="0" w:after="0"/>
        <w:ind w:right="20" w:firstLine="0"/>
        <w:rPr>
          <w:rFonts w:ascii="Times New Roman" w:hAnsi="Times New Roman"/>
          <w:b/>
          <w:i w:val="0"/>
          <w:sz w:val="26"/>
          <w:szCs w:val="26"/>
        </w:rPr>
      </w:pPr>
      <w:r w:rsidRPr="00C8392B">
        <w:rPr>
          <w:rFonts w:ascii="Times New Roman" w:hAnsi="Times New Roman"/>
          <w:i w:val="0"/>
          <w:sz w:val="26"/>
          <w:szCs w:val="26"/>
        </w:rPr>
        <w:t xml:space="preserve">5. Загальна кількість членів </w:t>
      </w:r>
      <w:r w:rsidR="00EB2ABA" w:rsidRPr="00C8392B">
        <w:rPr>
          <w:rFonts w:ascii="Times New Roman" w:hAnsi="Times New Roman"/>
          <w:i w:val="0"/>
          <w:sz w:val="26"/>
          <w:szCs w:val="26"/>
        </w:rPr>
        <w:t xml:space="preserve">колективу </w:t>
      </w:r>
      <w:r w:rsidRPr="00C8392B">
        <w:rPr>
          <w:rFonts w:ascii="Times New Roman" w:hAnsi="Times New Roman"/>
          <w:i w:val="0"/>
          <w:sz w:val="26"/>
          <w:szCs w:val="26"/>
        </w:rPr>
        <w:t xml:space="preserve">наукової школи за всі роки </w:t>
      </w:r>
      <w:r w:rsidR="00EB2ABA" w:rsidRPr="00C8392B">
        <w:rPr>
          <w:rFonts w:ascii="Times New Roman" w:hAnsi="Times New Roman"/>
          <w:i w:val="0"/>
          <w:sz w:val="26"/>
          <w:szCs w:val="26"/>
        </w:rPr>
        <w:t xml:space="preserve">її </w:t>
      </w:r>
      <w:r w:rsidR="00D35B78" w:rsidRPr="00C8392B">
        <w:rPr>
          <w:rFonts w:ascii="Times New Roman" w:hAnsi="Times New Roman"/>
          <w:i w:val="0"/>
          <w:sz w:val="26"/>
          <w:szCs w:val="26"/>
        </w:rPr>
        <w:t>д</w:t>
      </w:r>
      <w:r w:rsidRPr="00C8392B">
        <w:rPr>
          <w:rFonts w:ascii="Times New Roman" w:hAnsi="Times New Roman"/>
          <w:i w:val="0"/>
          <w:sz w:val="26"/>
          <w:szCs w:val="26"/>
        </w:rPr>
        <w:t>і</w:t>
      </w:r>
      <w:r w:rsidR="00D35B78" w:rsidRPr="00C8392B">
        <w:rPr>
          <w:rFonts w:ascii="Times New Roman" w:hAnsi="Times New Roman"/>
          <w:i w:val="0"/>
          <w:sz w:val="26"/>
          <w:szCs w:val="26"/>
        </w:rPr>
        <w:t>яльності</w:t>
      </w:r>
      <w:r w:rsidRPr="00C8392B">
        <w:rPr>
          <w:rFonts w:ascii="Times New Roman" w:hAnsi="Times New Roman"/>
          <w:i w:val="0"/>
          <w:sz w:val="26"/>
          <w:szCs w:val="26"/>
        </w:rPr>
        <w:t xml:space="preserve"> із зазначенням кільк</w:t>
      </w:r>
      <w:r w:rsidR="00C33C20">
        <w:rPr>
          <w:rFonts w:ascii="Times New Roman" w:hAnsi="Times New Roman"/>
          <w:i w:val="0"/>
          <w:sz w:val="26"/>
          <w:szCs w:val="26"/>
        </w:rPr>
        <w:t xml:space="preserve">ості докторів і кандидатів наук </w:t>
      </w:r>
      <w:r w:rsidR="00C33C20">
        <w:rPr>
          <w:rFonts w:ascii="Times New Roman" w:hAnsi="Times New Roman"/>
          <w:b/>
          <w:i w:val="0"/>
          <w:sz w:val="26"/>
          <w:szCs w:val="26"/>
        </w:rPr>
        <w:t xml:space="preserve">понад </w:t>
      </w:r>
      <w:r w:rsidR="000E7F71">
        <w:rPr>
          <w:rFonts w:ascii="Times New Roman" w:hAnsi="Times New Roman"/>
          <w:b/>
          <w:i w:val="0"/>
          <w:sz w:val="26"/>
          <w:szCs w:val="26"/>
        </w:rPr>
        <w:t>10</w:t>
      </w:r>
      <w:r w:rsidR="00C33C20">
        <w:rPr>
          <w:rFonts w:ascii="Times New Roman" w:hAnsi="Times New Roman"/>
          <w:b/>
          <w:i w:val="0"/>
          <w:sz w:val="26"/>
          <w:szCs w:val="26"/>
        </w:rPr>
        <w:t xml:space="preserve">0 членів, з них </w:t>
      </w:r>
      <w:r w:rsidR="0031295B">
        <w:rPr>
          <w:rFonts w:ascii="Times New Roman" w:hAnsi="Times New Roman"/>
          <w:b/>
          <w:i w:val="0"/>
          <w:sz w:val="26"/>
          <w:szCs w:val="26"/>
        </w:rPr>
        <w:t>12</w:t>
      </w:r>
      <w:r w:rsidR="00C33C20">
        <w:rPr>
          <w:rFonts w:ascii="Times New Roman" w:hAnsi="Times New Roman"/>
          <w:b/>
          <w:i w:val="0"/>
          <w:sz w:val="26"/>
          <w:szCs w:val="26"/>
        </w:rPr>
        <w:t xml:space="preserve"> докторів і 44 кандидати наук</w:t>
      </w:r>
      <w:r w:rsidR="00026A29">
        <w:rPr>
          <w:rFonts w:ascii="Times New Roman" w:hAnsi="Times New Roman"/>
          <w:b/>
          <w:i w:val="0"/>
          <w:sz w:val="26"/>
          <w:szCs w:val="26"/>
        </w:rPr>
        <w:t>.</w:t>
      </w:r>
    </w:p>
    <w:p w14:paraId="0B587082" w14:textId="77777777" w:rsidR="00DE7F90" w:rsidRPr="00C8392B" w:rsidRDefault="00DE7F90" w:rsidP="00C02E6B">
      <w:pPr>
        <w:pStyle w:val="120"/>
        <w:spacing w:before="0" w:after="0"/>
        <w:ind w:right="20" w:firstLine="0"/>
        <w:rPr>
          <w:rFonts w:ascii="Times New Roman" w:hAnsi="Times New Roman"/>
          <w:i w:val="0"/>
          <w:sz w:val="26"/>
          <w:szCs w:val="26"/>
        </w:rPr>
      </w:pPr>
    </w:p>
    <w:p w14:paraId="5AE0DD47" w14:textId="77777777" w:rsidR="00DE7F90" w:rsidRPr="00C8392B" w:rsidRDefault="00DE7F90" w:rsidP="003276D3">
      <w:pPr>
        <w:jc w:val="both"/>
        <w:rPr>
          <w:rFonts w:ascii="Times New Roman" w:hAnsi="Times New Roman"/>
          <w:i/>
          <w:sz w:val="26"/>
          <w:szCs w:val="26"/>
        </w:rPr>
      </w:pPr>
      <w:r w:rsidRPr="00C8392B">
        <w:rPr>
          <w:rFonts w:ascii="Times New Roman" w:hAnsi="Times New Roman"/>
          <w:sz w:val="26"/>
          <w:szCs w:val="26"/>
        </w:rPr>
        <w:t>6</w:t>
      </w:r>
      <w:r w:rsidRPr="00C8392B">
        <w:rPr>
          <w:rFonts w:ascii="Times New Roman" w:hAnsi="Times New Roman"/>
          <w:i/>
          <w:sz w:val="26"/>
          <w:szCs w:val="26"/>
        </w:rPr>
        <w:t>.</w:t>
      </w:r>
      <w:r w:rsidRPr="00C8392B">
        <w:rPr>
          <w:rFonts w:ascii="Times New Roman" w:hAnsi="Times New Roman"/>
          <w:sz w:val="26"/>
          <w:szCs w:val="26"/>
        </w:rPr>
        <w:t xml:space="preserve"> </w:t>
      </w:r>
      <w:r w:rsidR="00D35B78" w:rsidRPr="00C8392B">
        <w:rPr>
          <w:rFonts w:ascii="Times New Roman" w:hAnsi="Times New Roman"/>
          <w:sz w:val="26"/>
          <w:szCs w:val="26"/>
        </w:rPr>
        <w:t>Представники</w:t>
      </w:r>
      <w:r w:rsidRPr="00C8392B">
        <w:rPr>
          <w:rFonts w:ascii="Times New Roman" w:hAnsi="Times New Roman"/>
          <w:sz w:val="26"/>
          <w:szCs w:val="26"/>
        </w:rPr>
        <w:t xml:space="preserve"> наукових поколінь </w:t>
      </w:r>
      <w:r w:rsidR="00D35B78" w:rsidRPr="00C8392B">
        <w:rPr>
          <w:rFonts w:ascii="Times New Roman" w:hAnsi="Times New Roman"/>
          <w:sz w:val="26"/>
          <w:szCs w:val="26"/>
        </w:rPr>
        <w:t>з</w:t>
      </w:r>
      <w:r w:rsidRPr="00C8392B">
        <w:rPr>
          <w:rFonts w:ascii="Times New Roman" w:hAnsi="Times New Roman"/>
          <w:sz w:val="26"/>
          <w:szCs w:val="26"/>
        </w:rPr>
        <w:t xml:space="preserve"> напрямку досліджень наукової школи </w:t>
      </w:r>
    </w:p>
    <w:p w14:paraId="7F95D384" w14:textId="77777777" w:rsidR="00DE7F90" w:rsidRPr="00C8392B" w:rsidRDefault="00DE7F90" w:rsidP="00C02E6B">
      <w:pPr>
        <w:pStyle w:val="120"/>
        <w:shd w:val="clear" w:color="auto" w:fill="auto"/>
        <w:spacing w:before="0" w:after="0"/>
        <w:ind w:right="20" w:firstLine="0"/>
        <w:rPr>
          <w:rFonts w:ascii="Times New Roman" w:hAnsi="Times New Roman"/>
          <w:i w:val="0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50"/>
      </w:tblGrid>
      <w:tr w:rsidR="00DE7F90" w:rsidRPr="00C8392B" w14:paraId="32642E35" w14:textId="77777777">
        <w:trPr>
          <w:cantSplit/>
          <w:trHeight w:val="13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7048" w14:textId="77777777" w:rsidR="00B5084D" w:rsidRPr="00C8392B" w:rsidRDefault="00B5084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40416B" w14:textId="77777777" w:rsidR="00DE7F90" w:rsidRPr="00C8392B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2B">
              <w:rPr>
                <w:rFonts w:ascii="Times New Roman" w:hAnsi="Times New Roman"/>
                <w:sz w:val="24"/>
                <w:szCs w:val="24"/>
              </w:rPr>
              <w:t>Старше покоління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F61" w14:textId="5762969B" w:rsidR="00DE7F90" w:rsidRPr="00C33C20" w:rsidRDefault="00C33C20" w:rsidP="001713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Доктори Нагорняк С.Г.(1991), Кальченко В.І.(1995), Крижанівський В.А.(2001), Вачев А.А.(2002)</w:t>
            </w:r>
            <w:r w:rsidR="00AC0539">
              <w:rPr>
                <w:rFonts w:ascii="Times New Roman" w:hAnsi="Times New Roman"/>
                <w:b/>
                <w:sz w:val="24"/>
                <w:szCs w:val="24"/>
              </w:rPr>
              <w:t>, Шевченко О.В.(2007)</w:t>
            </w:r>
            <w:r w:rsidR="003D74D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77BA">
              <w:rPr>
                <w:rFonts w:ascii="Times New Roman" w:hAnsi="Times New Roman"/>
                <w:b/>
                <w:sz w:val="24"/>
                <w:szCs w:val="24"/>
              </w:rPr>
              <w:t xml:space="preserve"> Настасенко В.О.(2019)</w:t>
            </w:r>
            <w:r w:rsidR="00FC023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D74DC">
              <w:rPr>
                <w:rFonts w:ascii="Times New Roman" w:hAnsi="Times New Roman"/>
                <w:b/>
                <w:sz w:val="24"/>
                <w:szCs w:val="24"/>
              </w:rPr>
              <w:t xml:space="preserve"> Ахрамович В.М.(2021)</w:t>
            </w:r>
            <w:r w:rsidR="00B777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E7F90" w:rsidRPr="00C8392B" w14:paraId="4BDA2B48" w14:textId="77777777">
        <w:trPr>
          <w:cantSplit/>
          <w:trHeight w:val="13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654B" w14:textId="77777777" w:rsidR="00DE7F90" w:rsidRPr="00C8392B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D75E" w14:textId="77777777" w:rsidR="00DE7F90" w:rsidRPr="00DF7B50" w:rsidRDefault="00DF7B50" w:rsidP="001713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B50">
              <w:rPr>
                <w:rFonts w:ascii="Times New Roman" w:hAnsi="Times New Roman"/>
                <w:b/>
                <w:sz w:val="24"/>
                <w:szCs w:val="24"/>
              </w:rPr>
              <w:t>Кандидати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Нгуєн Ба Фук (1972), Іванов Г.І.(1979), Генков Г.Г.(1979), Проскуряков К.І.(1981), Торба В.В.(1981), Пангєлов І.Н.(1981), Д</w:t>
            </w:r>
            <w:r w:rsidRPr="00DF7B50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яченко Ю.П.(1982), Донков Д.Й.(1983), Судьїн Ю.О.(1983), Сяров С.П.(1984), Іванюк І.О.(1984), Дускараєв Н.(1987), Барсук В.І.(1987), </w:t>
            </w:r>
            <w:r w:rsidR="00AC0539">
              <w:rPr>
                <w:rFonts w:ascii="Times New Roman" w:hAnsi="Times New Roman"/>
                <w:b/>
                <w:sz w:val="24"/>
                <w:szCs w:val="24"/>
              </w:rPr>
              <w:t xml:space="preserve">Литвин О.В.(1989),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Дементьєв В.І.(1987),</w:t>
            </w:r>
            <w:r w:rsidR="00AC0539">
              <w:rPr>
                <w:rFonts w:ascii="Times New Roman" w:hAnsi="Times New Roman"/>
                <w:b/>
                <w:sz w:val="24"/>
                <w:szCs w:val="24"/>
              </w:rPr>
              <w:t xml:space="preserve"> Ахрамович В.М.(1991), Кушик В.Г.(1993), Неделчева П.М.(2004)</w:t>
            </w:r>
          </w:p>
        </w:tc>
      </w:tr>
      <w:tr w:rsidR="00DE7F90" w:rsidRPr="00C8392B" w14:paraId="220721F0" w14:textId="77777777">
        <w:trPr>
          <w:cantSplit/>
          <w:trHeight w:val="13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5D9" w14:textId="77777777" w:rsidR="00DE7F90" w:rsidRPr="00C8392B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3D65" w14:textId="77777777" w:rsidR="00DE7F90" w:rsidRPr="00C8392B" w:rsidRDefault="00DE7F90" w:rsidP="00171372">
            <w:pPr>
              <w:jc w:val="both"/>
              <w:rPr>
                <w:sz w:val="24"/>
                <w:szCs w:val="24"/>
              </w:rPr>
            </w:pPr>
          </w:p>
        </w:tc>
      </w:tr>
      <w:tr w:rsidR="00DE7F90" w:rsidRPr="00C8392B" w14:paraId="466C2D86" w14:textId="77777777">
        <w:trPr>
          <w:cantSplit/>
          <w:trHeight w:val="13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A4A" w14:textId="77777777" w:rsidR="00DE7F90" w:rsidRPr="00C8392B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91E7" w14:textId="77777777" w:rsidR="00DE7F90" w:rsidRPr="00C8392B" w:rsidRDefault="00DE7F90" w:rsidP="00171372">
            <w:pPr>
              <w:jc w:val="both"/>
              <w:rPr>
                <w:sz w:val="24"/>
                <w:szCs w:val="24"/>
              </w:rPr>
            </w:pPr>
          </w:p>
        </w:tc>
      </w:tr>
      <w:tr w:rsidR="00DE7F90" w:rsidRPr="003D74DC" w14:paraId="522ACD41" w14:textId="77777777">
        <w:trPr>
          <w:cantSplit/>
          <w:trHeight w:val="9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905" w14:textId="77777777" w:rsidR="00B5084D" w:rsidRPr="003D74DC" w:rsidRDefault="00B5084D" w:rsidP="00D3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CD0868" w14:textId="77777777" w:rsidR="00DE7F90" w:rsidRPr="003D74DC" w:rsidRDefault="00DE7F90" w:rsidP="00D3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Середнє покоління 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B1E" w14:textId="2B2F5C52" w:rsidR="00DE7F90" w:rsidRPr="003D74DC" w:rsidRDefault="00AC0539" w:rsidP="001713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Доктори Данильченко Ю.М.(2004), Луців І.В.(2006), Сидорко В.І.(2006)</w:t>
            </w:r>
            <w:r w:rsidR="00C50C28" w:rsidRPr="003D74D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1291E" w:rsidRPr="003D74DC">
              <w:rPr>
                <w:rFonts w:ascii="Times New Roman" w:hAnsi="Times New Roman"/>
                <w:b/>
                <w:sz w:val="24"/>
                <w:szCs w:val="24"/>
              </w:rPr>
              <w:t xml:space="preserve"> Хамуйєла Ж.А.Герра(201</w:t>
            </w:r>
            <w:r w:rsidR="00B777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1291E" w:rsidRPr="003D74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777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777BA">
              <w:rPr>
                <w:rFonts w:ascii="Times New Roman" w:hAnsi="Times New Roman"/>
                <w:b/>
                <w:sz w:val="24"/>
                <w:szCs w:val="24"/>
              </w:rPr>
              <w:t>Поліщук М.М.</w:t>
            </w:r>
            <w:r w:rsidR="00B777BA">
              <w:rPr>
                <w:rFonts w:ascii="Times New Roman" w:hAnsi="Times New Roman"/>
                <w:b/>
                <w:sz w:val="24"/>
                <w:szCs w:val="24"/>
              </w:rPr>
              <w:t>(вийшов на захист в 2021)</w:t>
            </w:r>
            <w:r w:rsidR="0001291E" w:rsidRPr="003D74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E7F90" w:rsidRPr="003D74DC" w14:paraId="41511753" w14:textId="77777777">
        <w:trPr>
          <w:cantSplit/>
          <w:trHeight w:val="9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8A9" w14:textId="77777777" w:rsidR="00DE7F90" w:rsidRPr="003D74DC" w:rsidRDefault="00DE7F90" w:rsidP="00D3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1143" w14:textId="7526F19C" w:rsidR="00DE7F90" w:rsidRPr="003D74DC" w:rsidRDefault="0001291E" w:rsidP="001713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DC">
              <w:rPr>
                <w:rFonts w:ascii="Times New Roman" w:hAnsi="Times New Roman"/>
                <w:b/>
                <w:sz w:val="24"/>
                <w:szCs w:val="24"/>
              </w:rPr>
              <w:t>Кандидати Кожевніков В.Г.(1993), Мирошниченко С.В.(1993), Ель-Рашині Хусейн Алі(1994), Ромашко А.С.(1997), Редько Р.Г.(1999), Скляров Р.А.(2001), В</w:t>
            </w:r>
            <w:r w:rsidR="00FC023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D74DC">
              <w:rPr>
                <w:rFonts w:ascii="Times New Roman" w:hAnsi="Times New Roman"/>
                <w:b/>
                <w:sz w:val="24"/>
                <w:szCs w:val="24"/>
              </w:rPr>
              <w:t>лід Алі Хусейн Рамадан(2002), Аль Рефо Ібрагим Фархан(2002), Волошин В.Н.(2003), Кушиль І.Л.(2004), Самойленко О.В.(2006), Ель Дахабі Фарук Вахід(2006), Юрчишин О.Я.(2008), Хамуйєла Т.</w:t>
            </w:r>
            <w:r w:rsidR="00015AA3" w:rsidRPr="003D74DC">
              <w:rPr>
                <w:rFonts w:ascii="Times New Roman" w:hAnsi="Times New Roman"/>
                <w:b/>
                <w:sz w:val="24"/>
                <w:szCs w:val="24"/>
              </w:rPr>
              <w:t>О.</w:t>
            </w:r>
            <w:r w:rsidR="003329D1" w:rsidRPr="003D74DC">
              <w:rPr>
                <w:rFonts w:ascii="Times New Roman" w:hAnsi="Times New Roman"/>
                <w:b/>
                <w:sz w:val="24"/>
                <w:szCs w:val="24"/>
              </w:rPr>
              <w:t>(2008), Аль Даббас Хасан(2011), Фіранський В.Б.(2011), Гумінов В.В.(2011)</w:t>
            </w:r>
          </w:p>
        </w:tc>
      </w:tr>
      <w:tr w:rsidR="00DE7F90" w:rsidRPr="003D74DC" w14:paraId="518A3220" w14:textId="77777777">
        <w:trPr>
          <w:cantSplit/>
          <w:trHeight w:val="9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98C7" w14:textId="77777777" w:rsidR="00DE7F90" w:rsidRPr="003D74DC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EB08" w14:textId="77777777" w:rsidR="00DE7F90" w:rsidRPr="003D74DC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F90" w:rsidRPr="003D74DC" w14:paraId="6FB11AB3" w14:textId="77777777">
        <w:trPr>
          <w:cantSplit/>
          <w:trHeight w:val="9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D383" w14:textId="77777777" w:rsidR="00DE7F90" w:rsidRPr="003D74DC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29EB" w14:textId="77777777" w:rsidR="00DE7F90" w:rsidRPr="003D74DC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F90" w:rsidRPr="003D74DC" w14:paraId="7EE0093E" w14:textId="77777777">
        <w:trPr>
          <w:cantSplit/>
          <w:trHeight w:val="28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284E" w14:textId="77777777" w:rsidR="00DE7F90" w:rsidRPr="003D74DC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C92C1A" w14:textId="77777777" w:rsidR="00DE7F90" w:rsidRPr="003D74DC" w:rsidRDefault="00DE7F90" w:rsidP="00D32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t>Молоде покоління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D5A" w14:textId="77777777" w:rsidR="00DE7F90" w:rsidRPr="003D74DC" w:rsidRDefault="00C50C28" w:rsidP="001713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4DC">
              <w:rPr>
                <w:rFonts w:ascii="Times New Roman" w:hAnsi="Times New Roman"/>
                <w:b/>
                <w:sz w:val="24"/>
                <w:szCs w:val="24"/>
              </w:rPr>
              <w:t xml:space="preserve">Доктор Дмитрієв Д.О.(2012), </w:t>
            </w:r>
            <w:r w:rsidR="003329D1" w:rsidRPr="003D74DC">
              <w:rPr>
                <w:rFonts w:ascii="Times New Roman" w:hAnsi="Times New Roman"/>
                <w:b/>
                <w:sz w:val="24"/>
                <w:szCs w:val="24"/>
              </w:rPr>
              <w:t>Кандидати Придальний Б.І.(2011), Подольський М.І.(2004), Степаненко О.О.(2014), Недобой В.А(</w:t>
            </w:r>
            <w:r w:rsidR="00C25C99" w:rsidRPr="003D74DC">
              <w:rPr>
                <w:rFonts w:ascii="Times New Roman" w:hAnsi="Times New Roman"/>
                <w:b/>
                <w:sz w:val="24"/>
                <w:szCs w:val="24"/>
              </w:rPr>
              <w:t>2016)</w:t>
            </w:r>
          </w:p>
        </w:tc>
      </w:tr>
      <w:tr w:rsidR="00DE7F90" w:rsidRPr="003D74DC" w14:paraId="7DBA9208" w14:textId="77777777">
        <w:trPr>
          <w:cantSplit/>
          <w:trHeight w:val="27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8E87" w14:textId="77777777" w:rsidR="00DE7F90" w:rsidRPr="003D74DC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D50" w14:textId="522D0A79" w:rsidR="00DE7F90" w:rsidRPr="003D74DC" w:rsidRDefault="00FC0235" w:rsidP="001713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Завершили, але не захистили</w:t>
            </w:r>
            <w:r w:rsidR="006A271D" w:rsidRPr="003D74DC">
              <w:rPr>
                <w:rFonts w:ascii="Times New Roman" w:hAnsi="Times New Roman"/>
                <w:b/>
                <w:sz w:val="24"/>
                <w:szCs w:val="24"/>
              </w:rPr>
              <w:t xml:space="preserve"> кандидатськ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6A271D" w:rsidRPr="003D74DC">
              <w:rPr>
                <w:rFonts w:ascii="Times New Roman" w:hAnsi="Times New Roman"/>
                <w:b/>
                <w:sz w:val="24"/>
                <w:szCs w:val="24"/>
              </w:rPr>
              <w:t xml:space="preserve"> дисертаці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ї</w:t>
            </w:r>
            <w:r w:rsidR="006A271D" w:rsidRPr="003D74DC">
              <w:rPr>
                <w:rFonts w:ascii="Times New Roman" w:hAnsi="Times New Roman"/>
                <w:b/>
                <w:sz w:val="24"/>
                <w:szCs w:val="24"/>
              </w:rPr>
              <w:t xml:space="preserve"> Кеба П.В.(2016), Олійник К.О.(2016)</w:t>
            </w:r>
          </w:p>
        </w:tc>
      </w:tr>
      <w:tr w:rsidR="00DE7F90" w:rsidRPr="003D74DC" w14:paraId="4A904E04" w14:textId="77777777">
        <w:trPr>
          <w:cantSplit/>
          <w:trHeight w:val="27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35D" w14:textId="77777777" w:rsidR="00DE7F90" w:rsidRPr="003D74DC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7DBB" w14:textId="77777777" w:rsidR="00DE7F90" w:rsidRPr="003D74DC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0DDCA0" w14:textId="77777777" w:rsidR="00DE7F90" w:rsidRPr="003D74DC" w:rsidRDefault="00DE7F90" w:rsidP="00C02E6B">
      <w:pPr>
        <w:pStyle w:val="120"/>
        <w:shd w:val="clear" w:color="auto" w:fill="auto"/>
        <w:spacing w:before="0" w:after="0"/>
        <w:ind w:right="20" w:firstLine="0"/>
        <w:rPr>
          <w:rFonts w:ascii="Times New Roman" w:hAnsi="Times New Roman"/>
          <w:i w:val="0"/>
          <w:sz w:val="28"/>
          <w:szCs w:val="28"/>
        </w:rPr>
      </w:pPr>
    </w:p>
    <w:p w14:paraId="37D5B28D" w14:textId="349319B1" w:rsidR="00DE7F90" w:rsidRPr="003D74DC" w:rsidRDefault="00DE7F90" w:rsidP="00C02E6B">
      <w:pPr>
        <w:pStyle w:val="120"/>
        <w:shd w:val="clear" w:color="auto" w:fill="auto"/>
        <w:spacing w:before="0" w:after="0"/>
        <w:ind w:right="20" w:firstLine="0"/>
        <w:rPr>
          <w:rFonts w:ascii="Times New Roman" w:hAnsi="Times New Roman"/>
          <w:b/>
          <w:i w:val="0"/>
          <w:sz w:val="26"/>
          <w:szCs w:val="26"/>
        </w:rPr>
      </w:pPr>
      <w:r w:rsidRPr="003D74DC">
        <w:rPr>
          <w:rFonts w:ascii="Times New Roman" w:hAnsi="Times New Roman"/>
          <w:i w:val="0"/>
          <w:sz w:val="26"/>
          <w:szCs w:val="26"/>
        </w:rPr>
        <w:t>7. Кількість і список членів</w:t>
      </w:r>
      <w:r w:rsidR="00B5084D" w:rsidRPr="003D74DC">
        <w:rPr>
          <w:rFonts w:ascii="Times New Roman" w:hAnsi="Times New Roman"/>
          <w:i w:val="0"/>
          <w:sz w:val="26"/>
          <w:szCs w:val="26"/>
        </w:rPr>
        <w:t xml:space="preserve"> колективу</w:t>
      </w:r>
      <w:r w:rsidRPr="003D74DC">
        <w:rPr>
          <w:rFonts w:ascii="Times New Roman" w:hAnsi="Times New Roman"/>
          <w:i w:val="0"/>
          <w:sz w:val="26"/>
          <w:szCs w:val="26"/>
        </w:rPr>
        <w:t xml:space="preserve"> наукової школи, із зазначе</w:t>
      </w:r>
      <w:r w:rsidR="00C25C99" w:rsidRPr="003D74DC">
        <w:rPr>
          <w:rFonts w:ascii="Times New Roman" w:hAnsi="Times New Roman"/>
          <w:i w:val="0"/>
          <w:sz w:val="26"/>
          <w:szCs w:val="26"/>
        </w:rPr>
        <w:t>нням докторів і кандидатів наук</w:t>
      </w:r>
      <w:r w:rsidR="00026A29" w:rsidRPr="003D74DC">
        <w:rPr>
          <w:rFonts w:ascii="Times New Roman" w:hAnsi="Times New Roman"/>
          <w:i w:val="0"/>
          <w:sz w:val="26"/>
          <w:szCs w:val="26"/>
        </w:rPr>
        <w:t>.</w:t>
      </w:r>
      <w:r w:rsidR="00C25C99" w:rsidRPr="003D74DC">
        <w:rPr>
          <w:rFonts w:ascii="Times New Roman" w:hAnsi="Times New Roman"/>
          <w:i w:val="0"/>
          <w:sz w:val="26"/>
          <w:szCs w:val="26"/>
        </w:rPr>
        <w:t xml:space="preserve"> </w:t>
      </w:r>
      <w:r w:rsidR="00C25C99" w:rsidRPr="003D74DC">
        <w:rPr>
          <w:rFonts w:ascii="Times New Roman" w:hAnsi="Times New Roman"/>
          <w:b/>
          <w:i w:val="0"/>
          <w:sz w:val="26"/>
          <w:szCs w:val="26"/>
        </w:rPr>
        <w:t xml:space="preserve">Зараз в ММІ НТУУ «КПІ» працюють д.т.н. Данильченко Ю.М.(зав. кафедри </w:t>
      </w:r>
      <w:r w:rsidR="00FC0235">
        <w:rPr>
          <w:rFonts w:ascii="Times New Roman" w:hAnsi="Times New Roman"/>
          <w:b/>
          <w:i w:val="0"/>
          <w:sz w:val="26"/>
          <w:szCs w:val="26"/>
        </w:rPr>
        <w:t>КМ</w:t>
      </w:r>
      <w:r w:rsidR="00C25C99" w:rsidRPr="003D74DC">
        <w:rPr>
          <w:rFonts w:ascii="Times New Roman" w:hAnsi="Times New Roman"/>
          <w:b/>
          <w:i w:val="0"/>
          <w:sz w:val="26"/>
          <w:szCs w:val="26"/>
        </w:rPr>
        <w:t>), д.т.н. Шевченко О.В. (проф. кафедри КМ), кандидати технічних наук на кафедрі КМ:</w:t>
      </w:r>
      <w:r w:rsidR="000F05D4" w:rsidRPr="003D74DC">
        <w:rPr>
          <w:rFonts w:ascii="Times New Roman" w:hAnsi="Times New Roman"/>
          <w:b/>
          <w:i w:val="0"/>
          <w:sz w:val="26"/>
          <w:szCs w:val="26"/>
        </w:rPr>
        <w:t xml:space="preserve"> </w:t>
      </w:r>
      <w:r w:rsidR="00C25C99" w:rsidRPr="003D74DC">
        <w:rPr>
          <w:rFonts w:ascii="Times New Roman" w:hAnsi="Times New Roman"/>
          <w:b/>
          <w:i w:val="0"/>
          <w:sz w:val="26"/>
          <w:szCs w:val="26"/>
        </w:rPr>
        <w:t xml:space="preserve">Ромашко А.С., Самойленко О.В., Юрчишин О.Я., Недобой В.А. Раніше працювали на кафедрі КВМ </w:t>
      </w:r>
      <w:r w:rsidR="000F05D4" w:rsidRPr="003D74DC">
        <w:rPr>
          <w:rFonts w:ascii="Times New Roman" w:hAnsi="Times New Roman"/>
          <w:b/>
          <w:i w:val="0"/>
          <w:sz w:val="26"/>
          <w:szCs w:val="26"/>
        </w:rPr>
        <w:t>кандидати технічних наук Ахрамович В.М., Іванюк І.О., Торба В.В., Степаненко О.О.,</w:t>
      </w:r>
      <w:r w:rsidR="008800A4" w:rsidRPr="008800A4">
        <w:rPr>
          <w:rFonts w:ascii="Times New Roman" w:hAnsi="Times New Roman"/>
          <w:b/>
          <w:i w:val="0"/>
          <w:sz w:val="26"/>
          <w:szCs w:val="26"/>
        </w:rPr>
        <w:t xml:space="preserve"> </w:t>
      </w:r>
      <w:r w:rsidR="008800A4" w:rsidRPr="003D74DC">
        <w:rPr>
          <w:rFonts w:ascii="Times New Roman" w:hAnsi="Times New Roman"/>
          <w:b/>
          <w:i w:val="0"/>
          <w:sz w:val="26"/>
          <w:szCs w:val="26"/>
        </w:rPr>
        <w:t>Литвин О.В.</w:t>
      </w:r>
      <w:r w:rsidR="000F05D4" w:rsidRPr="003D74DC">
        <w:rPr>
          <w:rFonts w:ascii="Times New Roman" w:hAnsi="Times New Roman"/>
          <w:b/>
          <w:i w:val="0"/>
          <w:sz w:val="26"/>
          <w:szCs w:val="26"/>
        </w:rPr>
        <w:t xml:space="preserve"> а аспірантом </w:t>
      </w:r>
      <w:r w:rsidR="00026A29" w:rsidRPr="003D74DC">
        <w:rPr>
          <w:rFonts w:ascii="Times New Roman" w:hAnsi="Times New Roman"/>
          <w:b/>
          <w:i w:val="0"/>
          <w:sz w:val="26"/>
          <w:szCs w:val="26"/>
        </w:rPr>
        <w:t xml:space="preserve">Кузнєцова Ю.М. </w:t>
      </w:r>
      <w:r w:rsidR="000F05D4" w:rsidRPr="003D74DC">
        <w:rPr>
          <w:rFonts w:ascii="Times New Roman" w:hAnsi="Times New Roman"/>
          <w:b/>
          <w:i w:val="0"/>
          <w:sz w:val="26"/>
          <w:szCs w:val="26"/>
        </w:rPr>
        <w:t xml:space="preserve">був к.т.н. Кравець О.М. За сумісництвом </w:t>
      </w:r>
      <w:r w:rsidR="00026A29" w:rsidRPr="003D74DC">
        <w:rPr>
          <w:rFonts w:ascii="Times New Roman" w:hAnsi="Times New Roman"/>
          <w:b/>
          <w:i w:val="0"/>
          <w:sz w:val="26"/>
          <w:szCs w:val="26"/>
        </w:rPr>
        <w:t xml:space="preserve">на кафедрі КВМ </w:t>
      </w:r>
      <w:r w:rsidR="000F05D4" w:rsidRPr="003D74DC">
        <w:rPr>
          <w:rFonts w:ascii="Times New Roman" w:hAnsi="Times New Roman"/>
          <w:b/>
          <w:i w:val="0"/>
          <w:sz w:val="26"/>
          <w:szCs w:val="26"/>
        </w:rPr>
        <w:t>працю</w:t>
      </w:r>
      <w:r w:rsidR="008800A4">
        <w:rPr>
          <w:rFonts w:ascii="Times New Roman" w:hAnsi="Times New Roman"/>
          <w:b/>
          <w:i w:val="0"/>
          <w:sz w:val="26"/>
          <w:szCs w:val="26"/>
        </w:rPr>
        <w:t>вав</w:t>
      </w:r>
      <w:r w:rsidR="000F05D4" w:rsidRPr="003D74DC">
        <w:rPr>
          <w:rFonts w:ascii="Times New Roman" w:hAnsi="Times New Roman"/>
          <w:b/>
          <w:i w:val="0"/>
          <w:sz w:val="26"/>
          <w:szCs w:val="26"/>
        </w:rPr>
        <w:t xml:space="preserve"> д.т.н. Сидорко В.І.</w:t>
      </w:r>
    </w:p>
    <w:p w14:paraId="1C2FAF8E" w14:textId="77777777" w:rsidR="00C25C99" w:rsidRPr="003D74DC" w:rsidRDefault="00C25C99" w:rsidP="00C02E6B">
      <w:pPr>
        <w:pStyle w:val="120"/>
        <w:shd w:val="clear" w:color="auto" w:fill="auto"/>
        <w:spacing w:before="0" w:after="0"/>
        <w:ind w:right="20" w:firstLine="0"/>
        <w:rPr>
          <w:rFonts w:ascii="Times New Roman" w:hAnsi="Times New Roman"/>
          <w:i w:val="0"/>
          <w:sz w:val="26"/>
          <w:szCs w:val="26"/>
        </w:rPr>
      </w:pPr>
    </w:p>
    <w:p w14:paraId="6C6E9660" w14:textId="77777777" w:rsidR="00DE7F90" w:rsidRPr="003D74DC" w:rsidRDefault="00DE7F90" w:rsidP="00C02E6B">
      <w:pPr>
        <w:pStyle w:val="120"/>
        <w:shd w:val="clear" w:color="auto" w:fill="auto"/>
        <w:spacing w:before="0" w:after="0"/>
        <w:ind w:right="20" w:firstLine="0"/>
        <w:rPr>
          <w:rFonts w:ascii="Times New Roman" w:hAnsi="Times New Roman"/>
          <w:i w:val="0"/>
          <w:sz w:val="26"/>
          <w:szCs w:val="26"/>
        </w:rPr>
      </w:pPr>
    </w:p>
    <w:p w14:paraId="698BDF21" w14:textId="77777777" w:rsidR="00DE7F90" w:rsidRPr="003D74DC" w:rsidRDefault="00DE7F90" w:rsidP="00D532C3">
      <w:pPr>
        <w:pStyle w:val="120"/>
        <w:shd w:val="clear" w:color="auto" w:fill="auto"/>
        <w:spacing w:before="0" w:after="0"/>
        <w:ind w:right="20" w:firstLine="0"/>
        <w:rPr>
          <w:rFonts w:ascii="Times New Roman" w:hAnsi="Times New Roman"/>
          <w:i w:val="0"/>
          <w:sz w:val="26"/>
          <w:szCs w:val="26"/>
        </w:rPr>
      </w:pPr>
      <w:r w:rsidRPr="003D74DC">
        <w:rPr>
          <w:rFonts w:ascii="Times New Roman" w:hAnsi="Times New Roman"/>
          <w:i w:val="0"/>
          <w:sz w:val="26"/>
          <w:szCs w:val="26"/>
        </w:rPr>
        <w:t>8. Кількість кандидатських і докторських дисертацій, захищених в науково-педагогічному колективі</w:t>
      </w:r>
      <w:r w:rsidR="00D35B78" w:rsidRPr="003D74DC">
        <w:rPr>
          <w:rFonts w:ascii="Times New Roman" w:hAnsi="Times New Roman"/>
          <w:i w:val="0"/>
          <w:sz w:val="26"/>
          <w:szCs w:val="26"/>
        </w:rPr>
        <w:t>,</w:t>
      </w:r>
      <w:r w:rsidRPr="003D74DC">
        <w:rPr>
          <w:rFonts w:ascii="Times New Roman" w:hAnsi="Times New Roman"/>
          <w:i w:val="0"/>
          <w:sz w:val="26"/>
          <w:szCs w:val="26"/>
        </w:rPr>
        <w:t xml:space="preserve"> з </w:t>
      </w:r>
      <w:r w:rsidR="009B6F5D" w:rsidRPr="003D74DC">
        <w:rPr>
          <w:rFonts w:ascii="Times New Roman" w:hAnsi="Times New Roman"/>
          <w:i w:val="0"/>
          <w:sz w:val="26"/>
          <w:szCs w:val="26"/>
        </w:rPr>
        <w:t>наведенням</w:t>
      </w:r>
      <w:r w:rsidRPr="003D74DC">
        <w:rPr>
          <w:rFonts w:ascii="Times New Roman" w:hAnsi="Times New Roman"/>
          <w:i w:val="0"/>
          <w:sz w:val="26"/>
          <w:szCs w:val="26"/>
        </w:rPr>
        <w:t xml:space="preserve"> ПІБ дисертантів, ПІБ їх наукових керівників/консультантів і роки захисту. Список надати у вигляді таблиці:</w:t>
      </w:r>
    </w:p>
    <w:p w14:paraId="35FBD160" w14:textId="77777777" w:rsidR="00DE7F90" w:rsidRPr="003D74DC" w:rsidRDefault="00DE7F90" w:rsidP="00D532C3">
      <w:pPr>
        <w:pStyle w:val="120"/>
        <w:shd w:val="clear" w:color="auto" w:fill="auto"/>
        <w:spacing w:before="0" w:after="0"/>
        <w:ind w:right="20" w:firstLine="0"/>
        <w:rPr>
          <w:rFonts w:ascii="Times New Roman" w:hAnsi="Times New Roman"/>
          <w:i w:val="0"/>
          <w:sz w:val="28"/>
          <w:szCs w:val="28"/>
        </w:rPr>
      </w:pPr>
    </w:p>
    <w:p w14:paraId="189C284B" w14:textId="77777777" w:rsidR="00B5084D" w:rsidRPr="003D74DC" w:rsidRDefault="000F05D4" w:rsidP="00D532C3">
      <w:pPr>
        <w:pStyle w:val="120"/>
        <w:shd w:val="clear" w:color="auto" w:fill="auto"/>
        <w:spacing w:before="0" w:after="0"/>
        <w:ind w:right="20" w:firstLine="0"/>
        <w:rPr>
          <w:rFonts w:ascii="Times New Roman" w:hAnsi="Times New Roman"/>
          <w:i w:val="0"/>
          <w:sz w:val="28"/>
          <w:szCs w:val="28"/>
        </w:rPr>
      </w:pPr>
      <w:r w:rsidRPr="003D74DC">
        <w:rPr>
          <w:rFonts w:ascii="Times New Roman" w:hAnsi="Times New Roman"/>
          <w:b/>
          <w:i w:val="0"/>
          <w:sz w:val="28"/>
          <w:szCs w:val="28"/>
        </w:rPr>
        <w:t>Інформація міститься в книзі «Кузнєцов Юрій Миколайович та його наукові школи»/укладач О.В.Шевченко</w:t>
      </w:r>
      <w:r w:rsidR="00ED0A5E" w:rsidRPr="003D74DC">
        <w:rPr>
          <w:rFonts w:ascii="Times New Roman" w:hAnsi="Times New Roman"/>
          <w:b/>
          <w:i w:val="0"/>
          <w:sz w:val="28"/>
          <w:szCs w:val="28"/>
        </w:rPr>
        <w:t>; відп. ред. В.Ф.Шинкаренко.-К.: ВПК «Експрес-поліграф»,2014.-368с.</w:t>
      </w:r>
      <w:r w:rsidR="00ED0A5E" w:rsidRPr="003D74DC">
        <w:rPr>
          <w:rFonts w:ascii="Times New Roman" w:hAnsi="Times New Roman"/>
          <w:i w:val="0"/>
          <w:sz w:val="28"/>
          <w:szCs w:val="28"/>
        </w:rPr>
        <w:t xml:space="preserve"> Затверджена до друку Президією АН вищої освіти України (протокол №9 від 15.11.2013р.)</w:t>
      </w:r>
    </w:p>
    <w:p w14:paraId="39C2859C" w14:textId="77777777" w:rsidR="00B5084D" w:rsidRPr="003D74DC" w:rsidRDefault="00B5084D" w:rsidP="00D532C3">
      <w:pPr>
        <w:pStyle w:val="120"/>
        <w:shd w:val="clear" w:color="auto" w:fill="auto"/>
        <w:spacing w:before="0" w:after="0"/>
        <w:ind w:right="20" w:firstLine="0"/>
        <w:rPr>
          <w:rFonts w:ascii="Times New Roman" w:hAnsi="Times New Roman"/>
          <w:i w:val="0"/>
          <w:sz w:val="28"/>
          <w:szCs w:val="28"/>
        </w:rPr>
      </w:pPr>
    </w:p>
    <w:p w14:paraId="768C8CA2" w14:textId="77777777" w:rsidR="00B5084D" w:rsidRPr="003D74DC" w:rsidRDefault="00B5084D" w:rsidP="00D532C3">
      <w:pPr>
        <w:pStyle w:val="120"/>
        <w:shd w:val="clear" w:color="auto" w:fill="auto"/>
        <w:spacing w:before="0" w:after="0"/>
        <w:ind w:right="20" w:firstLine="0"/>
        <w:rPr>
          <w:rFonts w:ascii="Times New Roman" w:hAnsi="Times New Roman"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2675"/>
        <w:gridCol w:w="2445"/>
        <w:gridCol w:w="1027"/>
        <w:gridCol w:w="1632"/>
      </w:tblGrid>
      <w:tr w:rsidR="00E15E30" w:rsidRPr="003D74DC" w14:paraId="0CCE31BA" w14:textId="77777777" w:rsidTr="00F94E3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053" w14:textId="77777777" w:rsidR="00DE7F90" w:rsidRPr="003D74DC" w:rsidRDefault="00DE7F90" w:rsidP="00C0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t>Дисертант, ступінь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022A" w14:textId="77777777" w:rsidR="00DE7F90" w:rsidRPr="003D74DC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t>Назва роботи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012" w14:textId="77777777" w:rsidR="00DE7F90" w:rsidRPr="003D74DC" w:rsidRDefault="00DE7F90" w:rsidP="00E96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t>Науковий керівник/консультант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213" w14:textId="77777777" w:rsidR="00DE7F90" w:rsidRPr="003D74DC" w:rsidRDefault="00DE7F90" w:rsidP="00C02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t>Рік захисту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8D15" w14:textId="77777777" w:rsidR="00DE7F90" w:rsidRPr="003D74DC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t>Місце роботи дисертанта</w:t>
            </w:r>
          </w:p>
        </w:tc>
      </w:tr>
      <w:tr w:rsidR="00E15E30" w:rsidRPr="003D74DC" w14:paraId="2AE47E11" w14:textId="77777777" w:rsidTr="00F94E3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0E7" w14:textId="77777777" w:rsidR="00DE7F90" w:rsidRPr="003D74DC" w:rsidRDefault="00CB259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t>Нагорняк С.Г., д.т.н.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40EF" w14:textId="77777777" w:rsidR="00DE7F90" w:rsidRPr="003D74DC" w:rsidRDefault="00CB259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t>Синтез верстатно-інструментального оснащення на основі аналізу кінематики лезової обробки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3B2" w14:textId="77777777" w:rsidR="00DE7F90" w:rsidRPr="003D74DC" w:rsidRDefault="00CB259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t>Кузнєцов Ю.М.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F975" w14:textId="77777777" w:rsidR="00DE7F90" w:rsidRPr="003D74DC" w:rsidRDefault="00CB259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686" w14:textId="0A4D633C" w:rsidR="00DE7F90" w:rsidRPr="003D74DC" w:rsidRDefault="00CB259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t>ТНТУ ім. І.</w:t>
            </w:r>
            <w:r w:rsidR="00880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DC">
              <w:rPr>
                <w:rFonts w:ascii="Times New Roman" w:hAnsi="Times New Roman"/>
                <w:sz w:val="24"/>
                <w:szCs w:val="24"/>
              </w:rPr>
              <w:t>Пулюя (помер в 2007р.)</w:t>
            </w:r>
          </w:p>
        </w:tc>
      </w:tr>
      <w:tr w:rsidR="00E15E30" w:rsidRPr="003D74DC" w14:paraId="357892FE" w14:textId="77777777" w:rsidTr="00F94E3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C2C" w14:textId="77777777" w:rsidR="00DE7F90" w:rsidRPr="003D74DC" w:rsidRDefault="0096444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t>Кальченко В.І.,</w:t>
            </w:r>
          </w:p>
          <w:p w14:paraId="1470BE17" w14:textId="77777777" w:rsidR="00964445" w:rsidRPr="003D74DC" w:rsidRDefault="0096444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t>д.т.н.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447C" w14:textId="77777777" w:rsidR="00DE7F90" w:rsidRPr="003D74DC" w:rsidRDefault="0096444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t>Наукові основи шліфування криволінійних поверхонь з управляємою орієнтацією абразивного інструменту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1180" w14:textId="77777777" w:rsidR="00DE7F90" w:rsidRPr="003D74DC" w:rsidRDefault="0096444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t>Кузнєцов Ю.М.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4E24" w14:textId="77777777" w:rsidR="00DE7F90" w:rsidRPr="003D74DC" w:rsidRDefault="0096444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DC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9179" w14:textId="3E2C00AC" w:rsidR="00DE7F90" w:rsidRPr="003D74DC" w:rsidRDefault="008800A4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«</w:t>
            </w:r>
            <w:r w:rsidR="00964445" w:rsidRPr="003D74DC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ернігівська політехніка»</w:t>
            </w:r>
          </w:p>
        </w:tc>
      </w:tr>
      <w:tr w:rsidR="00E15E30" w:rsidRPr="00C8392B" w14:paraId="3C05E184" w14:textId="77777777" w:rsidTr="00F94E3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16A" w14:textId="77777777" w:rsidR="00DE7F90" w:rsidRPr="00964445" w:rsidRDefault="0096444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Крижанівський В.А., д.т.н.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2DC" w14:textId="77777777" w:rsidR="00DE7F90" w:rsidRPr="00964445" w:rsidRDefault="0096444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 силових вузлів агрегатно-модульного технологічного обладнання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BCBB" w14:textId="77777777" w:rsidR="00DE7F90" w:rsidRPr="00964445" w:rsidRDefault="0096444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Кузнєцов Ю.М.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0AE" w14:textId="77777777" w:rsidR="00DE7F90" w:rsidRPr="00231713" w:rsidRDefault="00231713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AFBF" w14:textId="77777777" w:rsidR="00DE7F90" w:rsidRPr="00231713" w:rsidRDefault="00231713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КНТУ</w:t>
            </w:r>
            <w:r w:rsidR="00D56D7C">
              <w:rPr>
                <w:rFonts w:ascii="Times New Roman" w:hAnsi="Times New Roman"/>
                <w:sz w:val="24"/>
                <w:szCs w:val="24"/>
              </w:rPr>
              <w:t>(помер 2005)</w:t>
            </w:r>
          </w:p>
        </w:tc>
      </w:tr>
      <w:tr w:rsidR="00E15E30" w:rsidRPr="00C8392B" w14:paraId="4A486D43" w14:textId="77777777" w:rsidTr="00F94E3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875" w14:textId="77777777" w:rsidR="00DE7F90" w:rsidRDefault="00D56D7C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Вачев А</w:t>
            </w:r>
            <w:r w:rsidR="00A57425">
              <w:rPr>
                <w:rFonts w:ascii="Times New Roman" w:hAnsi="Times New Roman"/>
                <w:sz w:val="24"/>
                <w:szCs w:val="24"/>
              </w:rPr>
              <w:t>.А., к.т.н.</w:t>
            </w:r>
          </w:p>
          <w:p w14:paraId="261932BD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BC3528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5017B8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AAE608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4781DE" w14:textId="77777777" w:rsidR="006B0081" w:rsidRPr="00231713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д.т.н.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0DFE" w14:textId="77777777" w:rsidR="00DE7F90" w:rsidRDefault="00A5742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Розробка та дослідження метода і пристрою для стабілізації силових характеристик цангових затискних механізмів</w:t>
            </w:r>
          </w:p>
          <w:p w14:paraId="4F7BBC4A" w14:textId="77777777" w:rsidR="00A57425" w:rsidRPr="00A57425" w:rsidRDefault="00A5742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Методологія визначення залежностей між інструментальними</w:t>
            </w:r>
            <w:r w:rsidR="006B0081">
              <w:rPr>
                <w:rFonts w:ascii="Times New Roman" w:hAnsi="Times New Roman"/>
                <w:sz w:val="24"/>
                <w:szCs w:val="24"/>
              </w:rPr>
              <w:t xml:space="preserve"> і робочими кутами різальних інструментів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35C1" w14:textId="77777777" w:rsidR="00DE7F90" w:rsidRDefault="00A5742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Стоянов П.Т., Кузнєцов Ю.М.</w:t>
            </w:r>
          </w:p>
          <w:p w14:paraId="056202E9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16574C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1FD05C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89136A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BAB9FA" w14:textId="77777777" w:rsidR="006B0081" w:rsidRPr="00A57425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Кузнєцов Ю.М.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7806" w14:textId="77777777" w:rsidR="00DE7F90" w:rsidRDefault="00A5742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  <w:p w14:paraId="6E724D9A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17FB77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16DB12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DF2F62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29A762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0719D7" w14:textId="77777777" w:rsidR="006B0081" w:rsidRPr="00A57425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2A2" w14:textId="77777777" w:rsidR="00DE7F90" w:rsidRDefault="00A5742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ВМЕІ-Габрово</w:t>
            </w:r>
            <w:r w:rsidR="00E15E30">
              <w:rPr>
                <w:rFonts w:ascii="Times New Roman" w:hAnsi="Times New Roman"/>
                <w:sz w:val="24"/>
                <w:szCs w:val="24"/>
              </w:rPr>
              <w:t xml:space="preserve"> (Болгарія)</w:t>
            </w:r>
          </w:p>
          <w:p w14:paraId="08DE4F6A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9951D3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E4EDF5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89B5D5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118073" w14:textId="77777777" w:rsid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ТУ-Софія, філія Пловдив</w:t>
            </w:r>
            <w:r w:rsidR="00E15E30">
              <w:rPr>
                <w:rFonts w:ascii="Times New Roman" w:hAnsi="Times New Roman"/>
                <w:sz w:val="24"/>
                <w:szCs w:val="24"/>
              </w:rPr>
              <w:t xml:space="preserve"> (Болгарія)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(помер 2016)</w:t>
            </w:r>
          </w:p>
          <w:p w14:paraId="58798DF9" w14:textId="77777777" w:rsidR="006B0081" w:rsidRPr="00A57425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E30" w:rsidRPr="00C8392B" w14:paraId="441F98F9" w14:textId="77777777" w:rsidTr="00F94E3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B14" w14:textId="77777777" w:rsidR="00DE7F90" w:rsidRPr="006B0081" w:rsidRDefault="006B0081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Данильченко Ю.М., д.т.н.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A300" w14:textId="77777777" w:rsidR="00DE7F90" w:rsidRPr="00DA5577" w:rsidRDefault="00DA5577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Наукові основи створення швидкохідних шпиндельних вузлів металорізальних верстатів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370D" w14:textId="77777777" w:rsidR="00DE7F90" w:rsidRPr="00DA5577" w:rsidRDefault="00DA5577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Кузнєцов Ю.М.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7E6" w14:textId="77777777" w:rsidR="00DE7F90" w:rsidRPr="00DA5577" w:rsidRDefault="00DA5577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54DE" w14:textId="77777777" w:rsidR="00DE7F90" w:rsidRPr="00DA5577" w:rsidRDefault="00DA5577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НТУУ «КПІ»</w:t>
            </w:r>
          </w:p>
        </w:tc>
      </w:tr>
      <w:tr w:rsidR="00DA5577" w:rsidRPr="00C8392B" w14:paraId="7E9522E8" w14:textId="77777777" w:rsidTr="00F94E3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5783" w14:textId="77777777" w:rsidR="00DA5577" w:rsidRDefault="004329B7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Луців І.В., д.т.н.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1E8" w14:textId="77777777" w:rsidR="00DA5577" w:rsidRPr="006F687E" w:rsidRDefault="004329B7" w:rsidP="001713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</w:t>
            </w:r>
            <w:r w:rsidR="006F687E">
              <w:rPr>
                <w:rFonts w:ascii="Times New Roman" w:hAnsi="Times New Roman"/>
                <w:sz w:val="24"/>
                <w:szCs w:val="24"/>
              </w:rPr>
              <w:t xml:space="preserve"> створеняя багатолезового оснащення з міжінструментальними зв</w:t>
            </w:r>
            <w:r w:rsidR="006F687E" w:rsidRPr="006F687E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="006F687E">
              <w:rPr>
                <w:rFonts w:ascii="Times New Roman" w:hAnsi="Times New Roman"/>
                <w:sz w:val="24"/>
                <w:szCs w:val="24"/>
                <w:lang w:val="ru-RU"/>
              </w:rPr>
              <w:t>язками для обробки поверхонь обертання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64B" w14:textId="77777777" w:rsidR="00DA5577" w:rsidRPr="006F687E" w:rsidRDefault="006F687E" w:rsidP="001713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Кузнєцов Ю.М., Нагорняк С.Г.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69E2" w14:textId="77777777" w:rsidR="00DA5577" w:rsidRPr="006F687E" w:rsidRDefault="006F687E" w:rsidP="001713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FD9B" w14:textId="77777777" w:rsidR="00DA5577" w:rsidRDefault="006F687E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ТНТУ ім. І.Пулюя</w:t>
            </w:r>
          </w:p>
        </w:tc>
      </w:tr>
      <w:tr w:rsidR="00DA5577" w:rsidRPr="00C8392B" w14:paraId="036397D2" w14:textId="77777777" w:rsidTr="00F94E3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B5F" w14:textId="77777777" w:rsidR="00DA5577" w:rsidRDefault="006F687E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Сідорко В.І., к.т.н.</w:t>
            </w:r>
          </w:p>
          <w:p w14:paraId="6FB1B68C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B50D4D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CC00F1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д.т.н.</w:t>
            </w:r>
          </w:p>
          <w:p w14:paraId="404CD958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CDC" w14:textId="77777777" w:rsidR="00DA5577" w:rsidRDefault="006F687E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Динамічна якість системи патрон-деталь пруткових автоматів</w:t>
            </w:r>
          </w:p>
          <w:p w14:paraId="7037C03B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D68F3F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Підвищення ефективності фінішної алмазно-абразивної обробки оптичного скла і природного каменю за умов активного контролю якості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872" w14:textId="77777777" w:rsidR="00DA5577" w:rsidRDefault="006F687E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Кузнєцов Ю.М.</w:t>
            </w:r>
          </w:p>
          <w:p w14:paraId="0C167EF9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11DCF7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56C6A7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0F9CC1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Філатов Ю.Д.</w:t>
            </w:r>
          </w:p>
          <w:p w14:paraId="53FD78C5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38B" w14:textId="77777777" w:rsidR="00DA5577" w:rsidRDefault="006F687E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CD80" w14:textId="77777777" w:rsidR="00DA5577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ІНМ ім. В.М.Бакуля, НАН України</w:t>
            </w:r>
          </w:p>
        </w:tc>
      </w:tr>
      <w:tr w:rsidR="00DA5577" w:rsidRPr="00C8392B" w14:paraId="3053640F" w14:textId="77777777" w:rsidTr="00F94E3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117B" w14:textId="77777777" w:rsidR="00DA5577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О.В., к.т.н.</w:t>
            </w:r>
          </w:p>
          <w:p w14:paraId="62DF6C61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4DB721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774A6D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6EFE7A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258815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д.т.н.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78C" w14:textId="77777777" w:rsidR="00DA5577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Підвищення ефективності механізмів мікропереміщення і закріплення інструментів токарних модулів</w:t>
            </w:r>
          </w:p>
          <w:p w14:paraId="11DFAF5D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Теорія інструментального оснащення з пружними напрямними та орієнтованою жорсткістю для токарної обробки</w:t>
            </w:r>
          </w:p>
          <w:p w14:paraId="4D572CAB" w14:textId="77777777" w:rsidR="005549EA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A91" w14:textId="77777777" w:rsidR="00DA5577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Кузнєцов Ю.М.</w:t>
            </w:r>
          </w:p>
          <w:p w14:paraId="1A25AC7A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5688F5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D0E12B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5AF102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DCB105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7FD7BE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Кузнєцов Ю.М.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670" w14:textId="77777777" w:rsidR="00DA5577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  <w:p w14:paraId="3E265E9D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08847A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CF1530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6C9640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CCD77D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739FC4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F55F" w14:textId="77777777" w:rsidR="00DA5577" w:rsidRDefault="005549EA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КПІ</w:t>
            </w:r>
          </w:p>
          <w:p w14:paraId="43062F2E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4CC051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7ABDA4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CA0ABA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0A6CB9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F99EF2" w14:textId="77777777" w:rsidR="00F3520D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НТУУ «КПІ»</w:t>
            </w:r>
          </w:p>
        </w:tc>
      </w:tr>
      <w:tr w:rsidR="00DA5577" w:rsidRPr="00C8392B" w14:paraId="50EBA437" w14:textId="77777777" w:rsidTr="00F94E39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6B7E" w14:textId="77777777" w:rsidR="00DA5577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Дмитрієв Д.О., к.т.н.</w:t>
            </w:r>
          </w:p>
          <w:p w14:paraId="4B5284A8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B8109A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61A92E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41D41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0334C3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0BD0C4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д.т.н.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453" w14:textId="77777777" w:rsidR="00DA5577" w:rsidRDefault="00F352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Забезпечення якості обробки довгомірних деталей поверхневим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пластичним деформуванням з використанням полімервмісних МОТЗ</w:t>
            </w:r>
          </w:p>
          <w:p w14:paraId="0FFC64D2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Наукові принципи компоновок верстатів з механізмами паралельної структури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7666" w14:textId="77777777" w:rsidR="00DA5577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Сошко О.І., наук. кер.</w:t>
            </w:r>
          </w:p>
          <w:p w14:paraId="062F040B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Кузнєцов Ю.М., наук. конс.</w:t>
            </w:r>
          </w:p>
          <w:p w14:paraId="54BADD6E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CDB116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0F5097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938227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Кузнєцов Ю.М.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EF14" w14:textId="77777777" w:rsidR="00DA5577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2003</w:t>
            </w:r>
          </w:p>
          <w:p w14:paraId="1B84B519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2449F6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363FF5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404876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28A206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DC7AC7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5ED96B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F65" w14:textId="77777777" w:rsidR="00DA5577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ХДТУ</w:t>
            </w:r>
          </w:p>
          <w:p w14:paraId="33A08125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873EE9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853BA5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4E2252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87ADE1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2687F3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3A4EBE" w14:textId="77777777" w:rsidR="004E5169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ХНТУ</w:t>
            </w:r>
          </w:p>
        </w:tc>
      </w:tr>
      <w:tr w:rsidR="00DA5577" w:rsidRPr="00C8392B" w14:paraId="05674659" w14:textId="77777777" w:rsidTr="007D0482">
        <w:trPr>
          <w:trHeight w:val="3157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9B1" w14:textId="7417B199" w:rsidR="00DA5577" w:rsidRDefault="004E516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Хамуйєла Жоаким Аугушто Герра, д.т.н.</w:t>
            </w:r>
          </w:p>
          <w:p w14:paraId="4C05365D" w14:textId="77777777" w:rsidR="007D0482" w:rsidRDefault="007D0482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07BFF9" w14:textId="4D37E34C" w:rsidR="007D0482" w:rsidRDefault="007D0482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Настасенко Валентин Олексійович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224" w14:textId="77777777" w:rsidR="00DA5577" w:rsidRDefault="00E15E3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Генетико-морфологічний синтез затискних патронів</w:t>
            </w:r>
          </w:p>
          <w:p w14:paraId="59D448C4" w14:textId="77777777" w:rsidR="007D0482" w:rsidRDefault="007D0482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566D2B" w14:textId="77777777" w:rsidR="007D0482" w:rsidRDefault="007D0482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5CA62B" w14:textId="387657CC" w:rsidR="007D0482" w:rsidRDefault="007D0482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Проектування збірних різальних інструментів з непереточуваними пластинками бічної установки </w:t>
            </w:r>
            <w:r w:rsidR="000F75C5">
              <w:rPr>
                <w:rFonts w:ascii="Times New Roman" w:hAnsi="Times New Roman"/>
                <w:sz w:val="24"/>
                <w:szCs w:val="24"/>
              </w:rPr>
              <w:t>методом морфологічного аналізу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414" w14:textId="77777777" w:rsidR="00DA5577" w:rsidRDefault="00E15E3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Кузнєцов Ю.М.</w:t>
            </w:r>
          </w:p>
          <w:p w14:paraId="230BED64" w14:textId="77777777" w:rsidR="000F75C5" w:rsidRDefault="000F75C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8D0CDF" w14:textId="77777777" w:rsidR="000F75C5" w:rsidRDefault="000F75C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C649DF" w14:textId="77777777" w:rsidR="000F75C5" w:rsidRDefault="000F75C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CAA94C" w14:textId="77777777" w:rsidR="000F75C5" w:rsidRDefault="000F75C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9BA7C9" w14:textId="77777777" w:rsidR="000F75C5" w:rsidRDefault="000F75C5" w:rsidP="000F7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Кузнєцов Ю.М.</w:t>
            </w:r>
          </w:p>
          <w:p w14:paraId="445FC36C" w14:textId="350CD817" w:rsidR="000F75C5" w:rsidRDefault="000F75C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BE2" w14:textId="77777777" w:rsidR="00DA5577" w:rsidRDefault="003C57F5" w:rsidP="003C5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15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22341D" w14:textId="77777777" w:rsidR="000F75C5" w:rsidRDefault="000F75C5" w:rsidP="003C5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08126C" w14:textId="77777777" w:rsidR="000F75C5" w:rsidRDefault="000F75C5" w:rsidP="003C5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22FBAF" w14:textId="77777777" w:rsidR="000F75C5" w:rsidRDefault="000F75C5" w:rsidP="003C5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864EA9" w14:textId="77777777" w:rsidR="000F75C5" w:rsidRDefault="000F75C5" w:rsidP="003C5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5B6C9F" w14:textId="5CA6BA5A" w:rsidR="000F75C5" w:rsidRDefault="000F75C5" w:rsidP="003C5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28D8CD31" w14:textId="70846D21" w:rsidR="000F75C5" w:rsidRDefault="000F75C5" w:rsidP="003C5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3EA" w14:textId="77777777" w:rsidR="00DA5577" w:rsidRDefault="00E15E3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Університет Аугустіно Нето, Луанда (Ангола)</w:t>
            </w:r>
          </w:p>
          <w:p w14:paraId="32192CA7" w14:textId="77777777" w:rsidR="000F75C5" w:rsidRDefault="000F75C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44AB2B" w14:textId="6C624390" w:rsidR="000F75C5" w:rsidRDefault="000F75C5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Херсонська морська державна академія</w:t>
            </w:r>
          </w:p>
        </w:tc>
      </w:tr>
    </w:tbl>
    <w:p w14:paraId="64A115EE" w14:textId="66405FA1" w:rsidR="00DE7F90" w:rsidRPr="00C8392B" w:rsidRDefault="00DE7F90" w:rsidP="00CF7460">
      <w:pPr>
        <w:pStyle w:val="120"/>
        <w:spacing w:after="0"/>
        <w:ind w:right="23" w:firstLine="0"/>
        <w:rPr>
          <w:rFonts w:ascii="Times New Roman" w:hAnsi="Times New Roman"/>
          <w:i w:val="0"/>
          <w:sz w:val="26"/>
          <w:szCs w:val="26"/>
        </w:rPr>
      </w:pPr>
    </w:p>
    <w:p w14:paraId="12D34A64" w14:textId="274DF9CC" w:rsidR="00DE7F90" w:rsidRPr="00C8392B" w:rsidRDefault="00F905BD" w:rsidP="009C538A">
      <w:pPr>
        <w:pStyle w:val="120"/>
        <w:shd w:val="clear" w:color="auto" w:fill="auto"/>
        <w:spacing w:before="0" w:after="0"/>
        <w:ind w:right="20" w:firstLine="0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9</w:t>
      </w:r>
      <w:r w:rsidR="00DE7F90" w:rsidRPr="00C8392B">
        <w:rPr>
          <w:rFonts w:ascii="Times New Roman" w:hAnsi="Times New Roman"/>
          <w:i w:val="0"/>
          <w:sz w:val="26"/>
          <w:szCs w:val="26"/>
        </w:rPr>
        <w:t xml:space="preserve">. Перелік наукових грантів, </w:t>
      </w:r>
      <w:r w:rsidR="00874CEC" w:rsidRPr="00C8392B">
        <w:rPr>
          <w:rFonts w:ascii="Times New Roman" w:hAnsi="Times New Roman"/>
          <w:i w:val="0"/>
          <w:sz w:val="26"/>
          <w:szCs w:val="26"/>
        </w:rPr>
        <w:t xml:space="preserve">держбюджетних тем, </w:t>
      </w:r>
      <w:r w:rsidR="00DE7F90" w:rsidRPr="00C8392B">
        <w:rPr>
          <w:rFonts w:ascii="Times New Roman" w:hAnsi="Times New Roman"/>
          <w:i w:val="0"/>
          <w:sz w:val="26"/>
          <w:szCs w:val="26"/>
        </w:rPr>
        <w:t xml:space="preserve">господарських договорів тощо, виконаних колективом за останні </w:t>
      </w:r>
      <w:r w:rsidR="00DE7F90" w:rsidRPr="00C8392B">
        <w:rPr>
          <w:rFonts w:ascii="Times New Roman" w:hAnsi="Times New Roman"/>
          <w:i w:val="0"/>
          <w:sz w:val="26"/>
          <w:szCs w:val="26"/>
          <w:highlight w:val="yellow"/>
        </w:rPr>
        <w:t>5</w:t>
      </w:r>
      <w:r w:rsidR="00DE7F90" w:rsidRPr="00C8392B">
        <w:rPr>
          <w:rFonts w:ascii="Times New Roman" w:hAnsi="Times New Roman"/>
          <w:i w:val="0"/>
          <w:sz w:val="26"/>
          <w:szCs w:val="26"/>
        </w:rPr>
        <w:t xml:space="preserve"> років із зазначенням назви проекту, наукового керівника, терміну виконання, джерела фінансування, обсягу фінансування. Список надати у вигляді таблиці:</w:t>
      </w:r>
    </w:p>
    <w:p w14:paraId="4ED9ACA1" w14:textId="77777777" w:rsidR="00DE7F90" w:rsidRPr="00C8392B" w:rsidRDefault="00DE7F90" w:rsidP="009C538A">
      <w:pPr>
        <w:pStyle w:val="120"/>
        <w:shd w:val="clear" w:color="auto" w:fill="auto"/>
        <w:spacing w:before="0" w:after="0"/>
        <w:ind w:right="20" w:firstLine="0"/>
        <w:rPr>
          <w:rFonts w:ascii="Times New Roman" w:hAnsi="Times New Roman"/>
          <w:i w:val="0"/>
          <w:sz w:val="28"/>
          <w:szCs w:val="28"/>
        </w:rPr>
      </w:pPr>
    </w:p>
    <w:p w14:paraId="0FC06F36" w14:textId="77777777" w:rsidR="00AF1197" w:rsidRPr="00C8392B" w:rsidRDefault="00AF1197" w:rsidP="009C538A">
      <w:pPr>
        <w:pStyle w:val="120"/>
        <w:shd w:val="clear" w:color="auto" w:fill="auto"/>
        <w:spacing w:before="0" w:after="0"/>
        <w:ind w:right="20" w:firstLine="0"/>
        <w:rPr>
          <w:rFonts w:ascii="Times New Roman" w:hAnsi="Times New Roman"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2"/>
        <w:gridCol w:w="1389"/>
        <w:gridCol w:w="2409"/>
        <w:gridCol w:w="1701"/>
      </w:tblGrid>
      <w:tr w:rsidR="00DE7F90" w:rsidRPr="00C8392B" w14:paraId="52B387C6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279" w14:textId="77777777" w:rsidR="00DE7F90" w:rsidRPr="00C8392B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2B">
              <w:rPr>
                <w:rFonts w:ascii="Times New Roman" w:hAnsi="Times New Roman"/>
                <w:sz w:val="24"/>
                <w:szCs w:val="24"/>
              </w:rPr>
              <w:t>Назва проекту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D37" w14:textId="77777777" w:rsidR="00DE7F90" w:rsidRPr="00C8392B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2B">
              <w:rPr>
                <w:rFonts w:ascii="Times New Roman" w:hAnsi="Times New Roman"/>
                <w:sz w:val="24"/>
                <w:szCs w:val="24"/>
              </w:rPr>
              <w:t>Науковий керівник проекту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67FA" w14:textId="77777777" w:rsidR="00DE7F90" w:rsidRPr="00C8392B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2B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939" w14:textId="77777777" w:rsidR="00DE7F90" w:rsidRPr="00C8392B" w:rsidRDefault="00DE7F90" w:rsidP="009C538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392B">
              <w:rPr>
                <w:rFonts w:ascii="Times New Roman" w:hAnsi="Times New Roman"/>
                <w:sz w:val="24"/>
                <w:szCs w:val="24"/>
              </w:rPr>
              <w:t xml:space="preserve">Джерело фінансування, вид проекту, номер держ. реєстрації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5CA9" w14:textId="77777777" w:rsidR="00DE7F90" w:rsidRPr="00C8392B" w:rsidRDefault="00DE7F90" w:rsidP="009C5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2B">
              <w:rPr>
                <w:rFonts w:ascii="Times New Roman" w:hAnsi="Times New Roman"/>
                <w:sz w:val="24"/>
                <w:szCs w:val="24"/>
              </w:rPr>
              <w:t>Обсяг фінансування, тис. грн.</w:t>
            </w:r>
          </w:p>
        </w:tc>
      </w:tr>
      <w:tr w:rsidR="00DE7F90" w:rsidRPr="00C8392B" w14:paraId="7AFD3072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29A" w14:textId="77777777" w:rsidR="00DE7F90" w:rsidRPr="00301D99" w:rsidRDefault="00301D99" w:rsidP="0017137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Створення багатоцільових токарних і багатокоординатних свердлильно-фрезерних верстатів нового покоління з механізмами паралельної структури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875" w14:textId="77777777" w:rsidR="00DE7F90" w:rsidRPr="00301D99" w:rsidRDefault="00301D9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Кузнєцов Ю.М.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A87" w14:textId="77777777" w:rsidR="00DE7F90" w:rsidRPr="00301D99" w:rsidRDefault="00301D9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87C8" w14:textId="77777777" w:rsidR="00DE7F90" w:rsidRDefault="00301D9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д/б №2652-п</w:t>
            </w:r>
          </w:p>
          <w:p w14:paraId="4FE0DC39" w14:textId="77777777" w:rsidR="00301D99" w:rsidRPr="00301D99" w:rsidRDefault="00301D9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№0113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002460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4503" w14:textId="77777777" w:rsidR="00DE7F90" w:rsidRPr="00301D99" w:rsidRDefault="00301D99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DE7F90" w:rsidRPr="00C8392B" w14:paraId="7FBB3BFE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73A2" w14:textId="77777777" w:rsidR="00DE7F90" w:rsidRPr="00B82C0D" w:rsidRDefault="00B82C0D" w:rsidP="0017137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Створення і дослідження високошвидкісних шпиндельних вузлів із затискними механізмами на модульному принципі для багатокоординатних верстатів нового покоління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AB9" w14:textId="77777777" w:rsidR="00DE7F90" w:rsidRPr="00B82C0D" w:rsidRDefault="00B82C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Кузнєцов Ю.М.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621F" w14:textId="77777777" w:rsidR="00DE7F90" w:rsidRPr="00B82C0D" w:rsidRDefault="00B82C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414" w14:textId="77777777" w:rsidR="00DE7F90" w:rsidRDefault="00B82C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д/б №2805-п</w:t>
            </w:r>
          </w:p>
          <w:p w14:paraId="65669DA2" w14:textId="77777777" w:rsidR="00B82C0D" w:rsidRPr="00B82C0D" w:rsidRDefault="00B82C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№0115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002422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CCC" w14:textId="77777777" w:rsidR="00DE7F90" w:rsidRPr="00B82C0D" w:rsidRDefault="00B82C0D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DE7F90" w:rsidRPr="00C8392B" w14:paraId="6E307750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6FF7" w14:textId="77777777" w:rsidR="00DE7F90" w:rsidRPr="00C8392B" w:rsidRDefault="00DE7F90" w:rsidP="0017137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37C4" w14:textId="77777777" w:rsidR="00DE7F90" w:rsidRPr="00C8392B" w:rsidRDefault="00DE7F90" w:rsidP="00171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164C" w14:textId="77777777" w:rsidR="00DE7F90" w:rsidRPr="00C8392B" w:rsidRDefault="00DE7F90" w:rsidP="00171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2F02" w14:textId="77777777" w:rsidR="00DE7F90" w:rsidRPr="00C8392B" w:rsidRDefault="00DE7F90" w:rsidP="00171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1EB" w14:textId="77777777" w:rsidR="00DE7F90" w:rsidRPr="00C8392B" w:rsidRDefault="00DE7F90" w:rsidP="00171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F90" w:rsidRPr="00C8392B" w14:paraId="3ED4CFBE" w14:textId="77777777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B30" w14:textId="77777777" w:rsidR="00DE7F90" w:rsidRPr="00C8392B" w:rsidRDefault="00DE7F90" w:rsidP="00171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2B">
              <w:rPr>
                <w:rFonts w:ascii="Times New Roman" w:hAnsi="Times New Roman"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757B" w14:textId="77777777" w:rsidR="00DE7F90" w:rsidRPr="00C8392B" w:rsidRDefault="00026A29" w:rsidP="00171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440,00</w:t>
            </w:r>
          </w:p>
        </w:tc>
      </w:tr>
    </w:tbl>
    <w:p w14:paraId="0532809F" w14:textId="77777777" w:rsidR="00DE7F90" w:rsidRDefault="00DE7F90" w:rsidP="00E82A32">
      <w:pPr>
        <w:pStyle w:val="120"/>
        <w:shd w:val="clear" w:color="auto" w:fill="auto"/>
        <w:spacing w:before="0"/>
        <w:ind w:left="100" w:right="20" w:firstLine="560"/>
        <w:rPr>
          <w:rFonts w:ascii="Times New Roman" w:hAnsi="Times New Roman"/>
          <w:sz w:val="26"/>
          <w:szCs w:val="26"/>
        </w:rPr>
      </w:pPr>
      <w:r w:rsidRPr="00C8392B">
        <w:rPr>
          <w:rFonts w:ascii="Times New Roman" w:hAnsi="Times New Roman"/>
          <w:b/>
          <w:i w:val="0"/>
          <w:sz w:val="26"/>
          <w:szCs w:val="26"/>
        </w:rPr>
        <w:lastRenderedPageBreak/>
        <w:t>Примітка:</w:t>
      </w:r>
      <w:r w:rsidRPr="00C8392B">
        <w:rPr>
          <w:rFonts w:ascii="Times New Roman" w:hAnsi="Times New Roman"/>
          <w:i w:val="0"/>
          <w:sz w:val="26"/>
          <w:szCs w:val="26"/>
        </w:rPr>
        <w:t xml:space="preserve"> </w:t>
      </w:r>
      <w:r w:rsidRPr="00C8392B">
        <w:rPr>
          <w:rFonts w:ascii="Times New Roman" w:hAnsi="Times New Roman"/>
          <w:sz w:val="26"/>
          <w:szCs w:val="26"/>
        </w:rPr>
        <w:t xml:space="preserve">Вказуються тільки ті проекти, фінансування за якими </w:t>
      </w:r>
      <w:r w:rsidRPr="00520853">
        <w:rPr>
          <w:rFonts w:ascii="Times New Roman" w:hAnsi="Times New Roman"/>
          <w:b/>
          <w:i w:val="0"/>
          <w:sz w:val="26"/>
          <w:szCs w:val="26"/>
        </w:rPr>
        <w:t>здійснювалося</w:t>
      </w:r>
      <w:r w:rsidRPr="00C8392B">
        <w:rPr>
          <w:rFonts w:ascii="Times New Roman" w:hAnsi="Times New Roman"/>
          <w:sz w:val="26"/>
          <w:szCs w:val="26"/>
        </w:rPr>
        <w:t xml:space="preserve"> через університет.</w:t>
      </w:r>
    </w:p>
    <w:p w14:paraId="7D7D0A02" w14:textId="77777777" w:rsidR="006A271D" w:rsidRDefault="006A271D" w:rsidP="00E82A32">
      <w:pPr>
        <w:pStyle w:val="120"/>
        <w:shd w:val="clear" w:color="auto" w:fill="auto"/>
        <w:spacing w:before="0"/>
        <w:ind w:left="100" w:right="20" w:firstLine="560"/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6"/>
          <w:szCs w:val="26"/>
        </w:rPr>
        <w:t>Крім того було виконано 3 госпдоговорні теми (кер.Кузнєцов Ю.М.) на загальну суму 78 тис. грн.</w:t>
      </w:r>
    </w:p>
    <w:p w14:paraId="40F5DC0C" w14:textId="77777777" w:rsidR="00520853" w:rsidRDefault="006A271D" w:rsidP="00E82A32">
      <w:pPr>
        <w:pStyle w:val="120"/>
        <w:shd w:val="clear" w:color="auto" w:fill="auto"/>
        <w:spacing w:before="0"/>
        <w:ind w:left="100" w:right="20" w:firstLine="560"/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6"/>
          <w:szCs w:val="26"/>
        </w:rPr>
        <w:t xml:space="preserve"> </w:t>
      </w:r>
      <w:r w:rsidR="00520853">
        <w:rPr>
          <w:rFonts w:ascii="Times New Roman" w:hAnsi="Times New Roman"/>
          <w:b/>
          <w:i w:val="0"/>
          <w:sz w:val="26"/>
          <w:szCs w:val="26"/>
        </w:rPr>
        <w:t>Наукові гранти і стажування мали молоді к.</w:t>
      </w:r>
      <w:r w:rsidR="00520853" w:rsidRPr="00520853">
        <w:rPr>
          <w:rFonts w:ascii="Times New Roman" w:hAnsi="Times New Roman"/>
          <w:b/>
          <w:i w:val="0"/>
          <w:sz w:val="26"/>
          <w:szCs w:val="26"/>
        </w:rPr>
        <w:t>т.н. Степаненко О.О</w:t>
      </w:r>
      <w:r w:rsidR="00520853">
        <w:rPr>
          <w:rFonts w:ascii="Times New Roman" w:hAnsi="Times New Roman"/>
          <w:b/>
          <w:i w:val="0"/>
          <w:sz w:val="26"/>
          <w:szCs w:val="26"/>
        </w:rPr>
        <w:t>. (Німеччина, Болгарія, Іспанія), к.т.н. Недобой В.А. (Болгарія, Польща, зараз працює в Чехії) та аспірантка Манжола М.Ю. (Німеччина).</w:t>
      </w:r>
    </w:p>
    <w:p w14:paraId="330792CD" w14:textId="77777777" w:rsidR="00194452" w:rsidRPr="00C8392B" w:rsidRDefault="00194452" w:rsidP="00E82A32">
      <w:pPr>
        <w:pStyle w:val="120"/>
        <w:shd w:val="clear" w:color="auto" w:fill="auto"/>
        <w:spacing w:before="0"/>
        <w:ind w:left="100" w:right="20" w:firstLine="560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6"/>
          <w:szCs w:val="26"/>
        </w:rPr>
        <w:t>Д.т.н., проф. Дмитрієв</w:t>
      </w:r>
      <w:r w:rsidR="001D47B2">
        <w:rPr>
          <w:rFonts w:ascii="Times New Roman" w:hAnsi="Times New Roman"/>
          <w:b/>
          <w:i w:val="0"/>
          <w:sz w:val="26"/>
          <w:szCs w:val="26"/>
        </w:rPr>
        <w:t xml:space="preserve"> Д.О. (ХНТУ)</w:t>
      </w:r>
      <w:r>
        <w:rPr>
          <w:rFonts w:ascii="Times New Roman" w:hAnsi="Times New Roman"/>
          <w:b/>
          <w:i w:val="0"/>
          <w:sz w:val="26"/>
          <w:szCs w:val="26"/>
        </w:rPr>
        <w:t xml:space="preserve"> отримав грант Президента України </w:t>
      </w:r>
      <w:r w:rsidR="001D47B2">
        <w:rPr>
          <w:rFonts w:ascii="Times New Roman" w:hAnsi="Times New Roman"/>
          <w:b/>
          <w:i w:val="0"/>
          <w:sz w:val="26"/>
          <w:szCs w:val="26"/>
        </w:rPr>
        <w:t>по дослідженням технологічного обладнання з механізмами паралельної структури обсягом 300 тис. грн на 2015 – 2016 р.р.</w:t>
      </w:r>
    </w:p>
    <w:p w14:paraId="44977F2A" w14:textId="1D79B7E3" w:rsidR="00DE7F90" w:rsidRPr="00C8392B" w:rsidRDefault="00DE7F90" w:rsidP="005D220C">
      <w:pPr>
        <w:jc w:val="both"/>
        <w:rPr>
          <w:rFonts w:ascii="Times New Roman" w:hAnsi="Times New Roman"/>
          <w:sz w:val="26"/>
          <w:szCs w:val="26"/>
        </w:rPr>
      </w:pPr>
      <w:r w:rsidRPr="00C8392B">
        <w:rPr>
          <w:rFonts w:ascii="Times New Roman" w:hAnsi="Times New Roman"/>
          <w:sz w:val="26"/>
          <w:szCs w:val="26"/>
        </w:rPr>
        <w:t>1</w:t>
      </w:r>
      <w:r w:rsidR="00F905BD">
        <w:rPr>
          <w:rFonts w:ascii="Times New Roman" w:hAnsi="Times New Roman"/>
          <w:sz w:val="26"/>
          <w:szCs w:val="26"/>
        </w:rPr>
        <w:t>0</w:t>
      </w:r>
      <w:r w:rsidRPr="00C8392B">
        <w:rPr>
          <w:rFonts w:ascii="Times New Roman" w:hAnsi="Times New Roman"/>
          <w:sz w:val="26"/>
          <w:szCs w:val="26"/>
        </w:rPr>
        <w:t xml:space="preserve">. Загальна характеристика наукової школи, галузь науки та напрями науково-технічної діяльності, </w:t>
      </w:r>
      <w:r w:rsidR="00874CEC" w:rsidRPr="00C8392B">
        <w:rPr>
          <w:rFonts w:ascii="Times New Roman" w:hAnsi="Times New Roman"/>
          <w:sz w:val="26"/>
          <w:szCs w:val="26"/>
        </w:rPr>
        <w:t>нові наукові знання, отримані членами школи, як внесок у вітчизняну та світову науку</w:t>
      </w:r>
      <w:r w:rsidR="00B5084D" w:rsidRPr="00C8392B">
        <w:rPr>
          <w:rFonts w:ascii="Times New Roman" w:hAnsi="Times New Roman"/>
          <w:sz w:val="26"/>
          <w:szCs w:val="26"/>
        </w:rPr>
        <w:t>,</w:t>
      </w:r>
      <w:r w:rsidR="00874CEC" w:rsidRPr="00C8392B">
        <w:rPr>
          <w:rFonts w:ascii="Times New Roman" w:hAnsi="Times New Roman"/>
          <w:sz w:val="26"/>
          <w:szCs w:val="26"/>
        </w:rPr>
        <w:t xml:space="preserve"> </w:t>
      </w:r>
      <w:r w:rsidRPr="00C8392B">
        <w:rPr>
          <w:rFonts w:ascii="Times New Roman" w:hAnsi="Times New Roman"/>
          <w:sz w:val="26"/>
          <w:szCs w:val="26"/>
        </w:rPr>
        <w:t>вид дослідження (фундаментальні, прикладні, розробки, технічні послуги), опис історії її створення та етапів розвитку, підтвердження ефективності досліджень та визнання на українському і міжнародному рівнях, опис участі колективу в освітньому процесі</w:t>
      </w:r>
      <w:r w:rsidR="00B82C0D">
        <w:rPr>
          <w:rFonts w:ascii="Times New Roman" w:hAnsi="Times New Roman"/>
          <w:b/>
          <w:sz w:val="26"/>
          <w:szCs w:val="26"/>
        </w:rPr>
        <w:t>(інформація в книзі, див.п.8)</w:t>
      </w:r>
      <w:r w:rsidRPr="00C8392B">
        <w:rPr>
          <w:rFonts w:ascii="Times New Roman" w:hAnsi="Times New Roman"/>
          <w:sz w:val="26"/>
          <w:szCs w:val="26"/>
        </w:rPr>
        <w:t xml:space="preserve">. </w:t>
      </w:r>
    </w:p>
    <w:p w14:paraId="02F64D0C" w14:textId="77777777" w:rsidR="00DE7F90" w:rsidRPr="00C8392B" w:rsidRDefault="00DE7F90" w:rsidP="00CF7460">
      <w:pPr>
        <w:pStyle w:val="120"/>
        <w:spacing w:before="0" w:after="0" w:line="240" w:lineRule="auto"/>
        <w:ind w:left="102" w:right="23" w:firstLine="561"/>
        <w:rPr>
          <w:rFonts w:ascii="Times New Roman" w:hAnsi="Times New Roman"/>
          <w:sz w:val="26"/>
          <w:szCs w:val="26"/>
        </w:rPr>
      </w:pPr>
      <w:r w:rsidRPr="00C8392B">
        <w:rPr>
          <w:rFonts w:ascii="Times New Roman" w:hAnsi="Times New Roman"/>
          <w:sz w:val="26"/>
          <w:szCs w:val="26"/>
        </w:rPr>
        <w:t>Бажано, щоб були також відображені наступні моменти:</w:t>
      </w:r>
    </w:p>
    <w:p w14:paraId="3DF67038" w14:textId="77777777" w:rsidR="00DE7F90" w:rsidRDefault="00DE7F90" w:rsidP="00CF7460">
      <w:pPr>
        <w:pStyle w:val="120"/>
        <w:spacing w:before="0" w:after="0" w:line="240" w:lineRule="auto"/>
        <w:ind w:left="102" w:right="23" w:firstLine="561"/>
        <w:rPr>
          <w:rFonts w:ascii="Times New Roman" w:hAnsi="Times New Roman"/>
          <w:sz w:val="26"/>
          <w:szCs w:val="26"/>
        </w:rPr>
      </w:pPr>
      <w:r w:rsidRPr="00C8392B">
        <w:rPr>
          <w:rFonts w:ascii="Times New Roman" w:hAnsi="Times New Roman"/>
          <w:sz w:val="26"/>
          <w:szCs w:val="26"/>
        </w:rPr>
        <w:t>• нагороди, премії, академічні звання т</w:t>
      </w:r>
      <w:r w:rsidR="001D47B2">
        <w:rPr>
          <w:rFonts w:ascii="Times New Roman" w:hAnsi="Times New Roman"/>
          <w:sz w:val="26"/>
          <w:szCs w:val="26"/>
        </w:rPr>
        <w:t>ощо, отримані членами колективу:</w:t>
      </w:r>
    </w:p>
    <w:p w14:paraId="323BEA4A" w14:textId="345FC4EF" w:rsidR="007B78F0" w:rsidRPr="007B78F0" w:rsidRDefault="001D47B2" w:rsidP="007B78F0">
      <w:pPr>
        <w:pStyle w:val="120"/>
        <w:spacing w:before="0" w:after="0" w:line="240" w:lineRule="auto"/>
        <w:ind w:left="102" w:right="23" w:firstLine="561"/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6"/>
          <w:szCs w:val="26"/>
        </w:rPr>
        <w:t>Кузнєцов Ю.М. – академічні нагороди Ярослава Мудрого (2004, 2010), Святого Володимира</w:t>
      </w:r>
      <w:r w:rsidR="00004570">
        <w:rPr>
          <w:rFonts w:ascii="Times New Roman" w:hAnsi="Times New Roman"/>
          <w:b/>
          <w:i w:val="0"/>
          <w:sz w:val="26"/>
          <w:szCs w:val="26"/>
        </w:rPr>
        <w:t xml:space="preserve"> (2005), медаль «За успіхи в науковій і педагогічній діяльності» (2016); орден Святого Рівноапостольного князя Володимира Великого Ш ступеня (від Філарету), переможець Республіканських конкурсів «Кращий винахід року» (2005, 2012, 2016); щорічний переможець конкурсу НТУУ «КПІ» «Викладач-дослідник» (2006 – 2016)</w:t>
      </w:r>
      <w:r w:rsidR="007B78F0">
        <w:rPr>
          <w:rFonts w:ascii="Times New Roman" w:hAnsi="Times New Roman"/>
          <w:b/>
          <w:i w:val="0"/>
          <w:sz w:val="26"/>
          <w:szCs w:val="26"/>
        </w:rPr>
        <w:t>; міжнародна нагорода</w:t>
      </w:r>
      <w:r w:rsidR="00F905BD">
        <w:rPr>
          <w:rFonts w:ascii="Times New Roman" w:hAnsi="Times New Roman"/>
          <w:b/>
          <w:i w:val="0"/>
          <w:sz w:val="26"/>
          <w:szCs w:val="26"/>
        </w:rPr>
        <w:t xml:space="preserve"> (золота медаль)</w:t>
      </w:r>
      <w:r w:rsidR="007B78F0">
        <w:rPr>
          <w:rFonts w:ascii="Times New Roman" w:hAnsi="Times New Roman"/>
          <w:b/>
          <w:i w:val="0"/>
          <w:sz w:val="26"/>
          <w:szCs w:val="26"/>
        </w:rPr>
        <w:t xml:space="preserve"> Всесвітньої організації інтелектуальної власності – </w:t>
      </w:r>
      <w:r w:rsidR="007B78F0">
        <w:rPr>
          <w:rFonts w:ascii="Times New Roman" w:hAnsi="Times New Roman"/>
          <w:b/>
          <w:i w:val="0"/>
          <w:sz w:val="26"/>
          <w:szCs w:val="26"/>
          <w:lang w:val="en-US"/>
        </w:rPr>
        <w:t>WIPO</w:t>
      </w:r>
      <w:r w:rsidR="007B78F0" w:rsidRPr="007B78F0">
        <w:rPr>
          <w:rFonts w:ascii="Times New Roman" w:hAnsi="Times New Roman"/>
          <w:b/>
          <w:i w:val="0"/>
          <w:sz w:val="26"/>
          <w:szCs w:val="26"/>
        </w:rPr>
        <w:t>/</w:t>
      </w:r>
      <w:r w:rsidR="007B78F0">
        <w:rPr>
          <w:rFonts w:ascii="Times New Roman" w:hAnsi="Times New Roman"/>
          <w:b/>
          <w:i w:val="0"/>
          <w:sz w:val="26"/>
          <w:szCs w:val="26"/>
          <w:lang w:val="en-US"/>
        </w:rPr>
        <w:t>OMPI</w:t>
      </w:r>
      <w:r w:rsidR="007B78F0">
        <w:rPr>
          <w:rFonts w:ascii="Times New Roman" w:hAnsi="Times New Roman"/>
          <w:b/>
          <w:i w:val="0"/>
          <w:sz w:val="26"/>
          <w:szCs w:val="26"/>
        </w:rPr>
        <w:t xml:space="preserve"> «Видатний винахідник» (2016); лауреат державних стипендій Президента України (2011 – 2013, 2014 -2016) </w:t>
      </w:r>
    </w:p>
    <w:p w14:paraId="214F1B22" w14:textId="3A2C29F0" w:rsidR="00DE7F90" w:rsidRPr="00F905BD" w:rsidRDefault="00DE7F90" w:rsidP="00F905BD">
      <w:pPr>
        <w:pStyle w:val="120"/>
        <w:spacing w:before="0" w:after="0" w:line="240" w:lineRule="auto"/>
        <w:ind w:left="102" w:right="23" w:firstLine="561"/>
        <w:rPr>
          <w:rFonts w:ascii="Times New Roman" w:hAnsi="Times New Roman"/>
          <w:b/>
          <w:i w:val="0"/>
          <w:sz w:val="26"/>
          <w:szCs w:val="26"/>
        </w:rPr>
      </w:pPr>
      <w:r w:rsidRPr="00C8392B">
        <w:rPr>
          <w:rFonts w:ascii="Times New Roman" w:hAnsi="Times New Roman"/>
          <w:sz w:val="26"/>
          <w:szCs w:val="26"/>
        </w:rPr>
        <w:t>• регулярна участь (або організація) в українських і зарубіжних наукових семінарах, конференціях,</w:t>
      </w:r>
      <w:r w:rsidR="004E36AA" w:rsidRPr="00C8392B">
        <w:rPr>
          <w:rFonts w:ascii="Times New Roman" w:hAnsi="Times New Roman"/>
          <w:sz w:val="26"/>
          <w:szCs w:val="26"/>
        </w:rPr>
        <w:t xml:space="preserve"> </w:t>
      </w:r>
      <w:r w:rsidRPr="00C8392B">
        <w:rPr>
          <w:rFonts w:ascii="Times New Roman" w:hAnsi="Times New Roman"/>
          <w:sz w:val="26"/>
          <w:szCs w:val="26"/>
        </w:rPr>
        <w:t>симпозіумах тощо;</w:t>
      </w:r>
      <w:r w:rsidR="007B78F0">
        <w:rPr>
          <w:rFonts w:ascii="Times New Roman" w:hAnsi="Times New Roman"/>
          <w:b/>
          <w:i w:val="0"/>
          <w:sz w:val="26"/>
          <w:szCs w:val="26"/>
        </w:rPr>
        <w:t xml:space="preserve"> член оргкомітету зарубіжних </w:t>
      </w:r>
      <w:r w:rsidR="00F02FEE">
        <w:rPr>
          <w:rFonts w:ascii="Times New Roman" w:hAnsi="Times New Roman"/>
          <w:b/>
          <w:i w:val="0"/>
          <w:sz w:val="26"/>
          <w:szCs w:val="26"/>
        </w:rPr>
        <w:t>конференцій Болгарії (</w:t>
      </w:r>
      <w:r w:rsidR="00F02FEE">
        <w:rPr>
          <w:rFonts w:ascii="Times New Roman" w:hAnsi="Times New Roman"/>
          <w:b/>
          <w:i w:val="0"/>
          <w:sz w:val="26"/>
          <w:szCs w:val="26"/>
          <w:lang w:val="en-US"/>
        </w:rPr>
        <w:t>MTM</w:t>
      </w:r>
      <w:r w:rsidR="00F02FEE" w:rsidRPr="00F02FEE">
        <w:rPr>
          <w:rFonts w:ascii="Times New Roman" w:hAnsi="Times New Roman"/>
          <w:b/>
          <w:i w:val="0"/>
          <w:sz w:val="26"/>
          <w:szCs w:val="26"/>
        </w:rPr>
        <w:t xml:space="preserve">, </w:t>
      </w:r>
      <w:r w:rsidR="00F02FEE">
        <w:rPr>
          <w:rFonts w:ascii="Times New Roman" w:hAnsi="Times New Roman"/>
          <w:b/>
          <w:i w:val="0"/>
          <w:sz w:val="26"/>
          <w:szCs w:val="26"/>
          <w:lang w:val="en-US"/>
        </w:rPr>
        <w:t>AMTECH</w:t>
      </w:r>
      <w:r w:rsidR="00F02FEE" w:rsidRPr="00F02FEE">
        <w:rPr>
          <w:rFonts w:ascii="Times New Roman" w:hAnsi="Times New Roman"/>
          <w:b/>
          <w:i w:val="0"/>
          <w:sz w:val="26"/>
          <w:szCs w:val="26"/>
        </w:rPr>
        <w:t xml:space="preserve">, </w:t>
      </w:r>
      <w:r w:rsidR="00F02FEE">
        <w:rPr>
          <w:rFonts w:ascii="Times New Roman" w:hAnsi="Times New Roman"/>
          <w:b/>
          <w:i w:val="0"/>
          <w:sz w:val="26"/>
          <w:szCs w:val="26"/>
          <w:lang w:val="en-US"/>
        </w:rPr>
        <w:t>UNITECH</w:t>
      </w:r>
      <w:r w:rsidR="00F02FEE" w:rsidRPr="00F02FEE">
        <w:rPr>
          <w:rFonts w:ascii="Times New Roman" w:hAnsi="Times New Roman"/>
          <w:b/>
          <w:i w:val="0"/>
          <w:sz w:val="26"/>
          <w:szCs w:val="26"/>
        </w:rPr>
        <w:t>)</w:t>
      </w:r>
      <w:r w:rsidR="00F02FEE">
        <w:rPr>
          <w:rFonts w:ascii="Times New Roman" w:hAnsi="Times New Roman"/>
          <w:b/>
          <w:i w:val="0"/>
          <w:sz w:val="26"/>
          <w:szCs w:val="26"/>
        </w:rPr>
        <w:t>, Бєлорусії, Польщі, Росії, Узбекистана</w:t>
      </w:r>
      <w:r w:rsidR="00F02FEE" w:rsidRPr="00F02FEE">
        <w:rPr>
          <w:rFonts w:ascii="Times New Roman" w:hAnsi="Times New Roman"/>
          <w:b/>
          <w:i w:val="0"/>
          <w:sz w:val="26"/>
          <w:szCs w:val="26"/>
        </w:rPr>
        <w:t xml:space="preserve"> </w:t>
      </w:r>
    </w:p>
    <w:p w14:paraId="72D0A9A9" w14:textId="0C661D18" w:rsidR="00DE7F90" w:rsidRPr="00F02FEE" w:rsidRDefault="00DE7F90" w:rsidP="00CF7460">
      <w:pPr>
        <w:pStyle w:val="120"/>
        <w:spacing w:before="0" w:after="0" w:line="240" w:lineRule="auto"/>
        <w:ind w:left="102" w:right="23" w:firstLine="561"/>
        <w:rPr>
          <w:rFonts w:ascii="Times New Roman" w:hAnsi="Times New Roman"/>
          <w:b/>
          <w:i w:val="0"/>
          <w:sz w:val="26"/>
          <w:szCs w:val="26"/>
        </w:rPr>
      </w:pPr>
      <w:r w:rsidRPr="00C8392B">
        <w:rPr>
          <w:rFonts w:ascii="Times New Roman" w:hAnsi="Times New Roman"/>
          <w:sz w:val="26"/>
          <w:szCs w:val="26"/>
        </w:rPr>
        <w:t>• опис наявних форм міжнародного співробітництва;</w:t>
      </w:r>
      <w:r w:rsidR="00F02FEE">
        <w:rPr>
          <w:rFonts w:ascii="Times New Roman" w:hAnsi="Times New Roman"/>
          <w:b/>
          <w:i w:val="0"/>
          <w:sz w:val="26"/>
          <w:szCs w:val="26"/>
        </w:rPr>
        <w:t xml:space="preserve">куратор довгострокового договору про міжнародне співробітницто КПІ і ТУ-Габрово (з 1977р. по </w:t>
      </w:r>
      <w:r w:rsidR="00F905BD">
        <w:rPr>
          <w:rFonts w:ascii="Times New Roman" w:hAnsi="Times New Roman"/>
          <w:b/>
          <w:i w:val="0"/>
          <w:sz w:val="26"/>
          <w:szCs w:val="26"/>
        </w:rPr>
        <w:t>2020р.</w:t>
      </w:r>
      <w:r w:rsidR="00F02FEE">
        <w:rPr>
          <w:rFonts w:ascii="Times New Roman" w:hAnsi="Times New Roman"/>
          <w:b/>
          <w:i w:val="0"/>
          <w:sz w:val="26"/>
          <w:szCs w:val="26"/>
        </w:rPr>
        <w:t>)</w:t>
      </w:r>
    </w:p>
    <w:p w14:paraId="4A09AF15" w14:textId="77777777" w:rsidR="00DE7F90" w:rsidRPr="00C8392B" w:rsidRDefault="00DE7F90" w:rsidP="00CF7460">
      <w:pPr>
        <w:pStyle w:val="120"/>
        <w:spacing w:before="0" w:after="0" w:line="240" w:lineRule="auto"/>
        <w:ind w:left="102" w:right="23" w:firstLine="561"/>
        <w:rPr>
          <w:rFonts w:ascii="Times New Roman" w:hAnsi="Times New Roman"/>
          <w:sz w:val="26"/>
          <w:szCs w:val="26"/>
        </w:rPr>
      </w:pPr>
      <w:r w:rsidRPr="00C8392B">
        <w:rPr>
          <w:rFonts w:ascii="Times New Roman" w:hAnsi="Times New Roman"/>
          <w:sz w:val="26"/>
          <w:szCs w:val="26"/>
        </w:rPr>
        <w:t>• формування нових і оновлення наявних освітніх програм і навчальних курсів</w:t>
      </w:r>
      <w:r w:rsidR="00EB1D64">
        <w:rPr>
          <w:rFonts w:ascii="Times New Roman" w:hAnsi="Times New Roman"/>
          <w:b/>
          <w:i w:val="0"/>
          <w:sz w:val="26"/>
          <w:szCs w:val="26"/>
        </w:rPr>
        <w:t xml:space="preserve"> розробив і поставив багато нових дисциплін у ВНЗ України</w:t>
      </w:r>
      <w:r w:rsidR="00607D56">
        <w:rPr>
          <w:rFonts w:ascii="Times New Roman" w:hAnsi="Times New Roman"/>
          <w:b/>
          <w:i w:val="0"/>
          <w:sz w:val="26"/>
          <w:szCs w:val="26"/>
        </w:rPr>
        <w:t xml:space="preserve"> (НТУУ «КПІ», ТНТУ ім. І.Пулюя, КНТУ, ЖДТУ. ЧНТУ, ВНТУ, ЧНУ ім. Б.Хмельницького) (інформація в книзі, див. п.8)</w:t>
      </w:r>
      <w:r w:rsidRPr="00C8392B">
        <w:rPr>
          <w:rFonts w:ascii="Times New Roman" w:hAnsi="Times New Roman"/>
          <w:sz w:val="26"/>
          <w:szCs w:val="26"/>
        </w:rPr>
        <w:t>.</w:t>
      </w:r>
    </w:p>
    <w:p w14:paraId="708E87AD" w14:textId="77777777" w:rsidR="00DE7F90" w:rsidRPr="00C8392B" w:rsidRDefault="00DE7F90" w:rsidP="00CF7460">
      <w:pPr>
        <w:pStyle w:val="120"/>
        <w:spacing w:before="0" w:after="0" w:line="240" w:lineRule="auto"/>
        <w:ind w:left="102" w:right="23" w:firstLine="561"/>
        <w:rPr>
          <w:rFonts w:ascii="Times New Roman" w:hAnsi="Times New Roman"/>
          <w:sz w:val="26"/>
          <w:szCs w:val="26"/>
        </w:rPr>
      </w:pPr>
    </w:p>
    <w:p w14:paraId="26F7E9E4" w14:textId="098F7DF1" w:rsidR="003A1BF7" w:rsidRDefault="00DE7F90" w:rsidP="00CF7460">
      <w:pPr>
        <w:pStyle w:val="120"/>
        <w:spacing w:before="0" w:after="0"/>
        <w:ind w:right="23" w:firstLine="0"/>
        <w:rPr>
          <w:rFonts w:ascii="Times New Roman" w:hAnsi="Times New Roman"/>
          <w:i w:val="0"/>
          <w:sz w:val="26"/>
          <w:szCs w:val="26"/>
        </w:rPr>
      </w:pPr>
      <w:r w:rsidRPr="00C8392B">
        <w:rPr>
          <w:rFonts w:ascii="Times New Roman" w:hAnsi="Times New Roman"/>
          <w:i w:val="0"/>
          <w:sz w:val="26"/>
          <w:szCs w:val="26"/>
        </w:rPr>
        <w:t>1</w:t>
      </w:r>
      <w:r w:rsidR="004D2919">
        <w:rPr>
          <w:rFonts w:ascii="Times New Roman" w:hAnsi="Times New Roman"/>
          <w:i w:val="0"/>
          <w:sz w:val="26"/>
          <w:szCs w:val="26"/>
        </w:rPr>
        <w:t>1</w:t>
      </w:r>
      <w:r w:rsidRPr="00C8392B">
        <w:rPr>
          <w:rFonts w:ascii="Times New Roman" w:hAnsi="Times New Roman"/>
          <w:i w:val="0"/>
          <w:sz w:val="26"/>
          <w:szCs w:val="26"/>
        </w:rPr>
        <w:t xml:space="preserve">. Анотований опис наукової школи (не більше 1 сторінки) з зазначенням </w:t>
      </w:r>
      <w:r w:rsidR="0013784F" w:rsidRPr="00C8392B">
        <w:rPr>
          <w:rFonts w:ascii="Times New Roman" w:hAnsi="Times New Roman"/>
          <w:i w:val="0"/>
          <w:sz w:val="26"/>
          <w:szCs w:val="26"/>
        </w:rPr>
        <w:t xml:space="preserve">наукового внеску та </w:t>
      </w:r>
      <w:r w:rsidRPr="00C8392B">
        <w:rPr>
          <w:rFonts w:ascii="Times New Roman" w:hAnsi="Times New Roman"/>
          <w:i w:val="0"/>
          <w:sz w:val="26"/>
          <w:szCs w:val="26"/>
        </w:rPr>
        <w:t>кількісних показників по ключових позиціях (для оприлюднення в засобах масової інформації).</w:t>
      </w:r>
      <w:r w:rsidR="003A1BF7">
        <w:rPr>
          <w:rFonts w:ascii="Times New Roman" w:hAnsi="Times New Roman"/>
          <w:i w:val="0"/>
          <w:sz w:val="26"/>
          <w:szCs w:val="26"/>
        </w:rPr>
        <w:t xml:space="preserve"> </w:t>
      </w:r>
    </w:p>
    <w:p w14:paraId="0FD494FD" w14:textId="22561DEE" w:rsidR="00DE7F90" w:rsidRPr="003A1BF7" w:rsidRDefault="003A1BF7" w:rsidP="00CF7460">
      <w:pPr>
        <w:pStyle w:val="120"/>
        <w:spacing w:before="0" w:after="0"/>
        <w:ind w:right="23" w:firstLine="0"/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sz w:val="26"/>
          <w:szCs w:val="26"/>
        </w:rPr>
        <w:t>Київська наукова школа з верстатобудування у своїй еволюції розвитку, починаючи з 1935р., проходить свій шлях від минулого через усвідомлення сучасного до майбутнього, розвиваючись в часі і використовуючи найсучасніші досягнення в науці і техніці.</w:t>
      </w:r>
      <w:r w:rsidR="00F561D8">
        <w:rPr>
          <w:rFonts w:ascii="Times New Roman" w:hAnsi="Times New Roman"/>
          <w:b/>
          <w:i w:val="0"/>
          <w:sz w:val="26"/>
          <w:szCs w:val="26"/>
        </w:rPr>
        <w:t xml:space="preserve"> Прийнявши естафету від засновників, вчені різних поколінь розширяю</w:t>
      </w:r>
      <w:r w:rsidR="009965CF">
        <w:rPr>
          <w:rFonts w:ascii="Times New Roman" w:hAnsi="Times New Roman"/>
          <w:b/>
          <w:i w:val="0"/>
          <w:sz w:val="26"/>
          <w:szCs w:val="26"/>
        </w:rPr>
        <w:t>ть коло питань на наступних напрямк</w:t>
      </w:r>
      <w:r w:rsidR="00F561D8">
        <w:rPr>
          <w:rFonts w:ascii="Times New Roman" w:hAnsi="Times New Roman"/>
          <w:b/>
          <w:i w:val="0"/>
          <w:sz w:val="26"/>
          <w:szCs w:val="26"/>
        </w:rPr>
        <w:t>ах: перший був пов</w:t>
      </w:r>
      <w:r w:rsidR="00F561D8" w:rsidRPr="00F561D8">
        <w:rPr>
          <w:rFonts w:ascii="Times New Roman" w:hAnsi="Times New Roman"/>
          <w:b/>
          <w:i w:val="0"/>
          <w:sz w:val="26"/>
          <w:szCs w:val="26"/>
        </w:rPr>
        <w:t>’язаний із синтезом і аналізом затискних механізмів, пристроїв автоматичного маніпулювання різними об’</w:t>
      </w:r>
      <w:r w:rsidR="00F561D8">
        <w:rPr>
          <w:rFonts w:ascii="Times New Roman" w:hAnsi="Times New Roman"/>
          <w:b/>
          <w:i w:val="0"/>
          <w:sz w:val="26"/>
          <w:szCs w:val="26"/>
        </w:rPr>
        <w:t xml:space="preserve">єктами, технологічного оснащення металорізальних верстатів та гнучких виробничих систем: другий спрямований на створення </w:t>
      </w:r>
      <w:r w:rsidR="00F561D8">
        <w:rPr>
          <w:rFonts w:ascii="Times New Roman" w:hAnsi="Times New Roman"/>
          <w:b/>
          <w:i w:val="0"/>
          <w:sz w:val="26"/>
          <w:szCs w:val="26"/>
        </w:rPr>
        <w:lastRenderedPageBreak/>
        <w:t>верстатів-автоматів, верстатів з ЧПК</w:t>
      </w:r>
      <w:r w:rsidR="00615F55">
        <w:rPr>
          <w:rFonts w:ascii="Times New Roman" w:hAnsi="Times New Roman"/>
          <w:b/>
          <w:i w:val="0"/>
          <w:sz w:val="26"/>
          <w:szCs w:val="26"/>
        </w:rPr>
        <w:t xml:space="preserve"> і верстатних комплексів на модульному принципі; третій </w:t>
      </w:r>
      <w:r w:rsidR="00DA1624">
        <w:rPr>
          <w:rFonts w:ascii="Times New Roman" w:hAnsi="Times New Roman"/>
          <w:b/>
          <w:i w:val="0"/>
          <w:sz w:val="26"/>
          <w:szCs w:val="26"/>
        </w:rPr>
        <w:t>пов</w:t>
      </w:r>
      <w:r w:rsidR="00DA1624" w:rsidRPr="00DA1624">
        <w:rPr>
          <w:rFonts w:ascii="Times New Roman" w:hAnsi="Times New Roman"/>
          <w:b/>
          <w:i w:val="0"/>
          <w:sz w:val="26"/>
          <w:szCs w:val="26"/>
        </w:rPr>
        <w:t>’</w:t>
      </w:r>
      <w:r w:rsidR="00DA1624">
        <w:rPr>
          <w:rFonts w:ascii="Times New Roman" w:hAnsi="Times New Roman"/>
          <w:b/>
          <w:i w:val="0"/>
          <w:sz w:val="26"/>
          <w:szCs w:val="26"/>
        </w:rPr>
        <w:t>язаний з питаннями інтелектуальної власності і використанням нового методологічного підхо</w:t>
      </w:r>
      <w:r w:rsidR="00615F55">
        <w:rPr>
          <w:rFonts w:ascii="Times New Roman" w:hAnsi="Times New Roman"/>
          <w:b/>
          <w:i w:val="0"/>
          <w:sz w:val="26"/>
          <w:szCs w:val="26"/>
        </w:rPr>
        <w:t>д</w:t>
      </w:r>
      <w:r w:rsidR="00DA1624">
        <w:rPr>
          <w:rFonts w:ascii="Times New Roman" w:hAnsi="Times New Roman"/>
          <w:b/>
          <w:i w:val="0"/>
          <w:sz w:val="26"/>
          <w:szCs w:val="26"/>
        </w:rPr>
        <w:t>у</w:t>
      </w:r>
      <w:r w:rsidR="00615F55">
        <w:rPr>
          <w:rFonts w:ascii="Times New Roman" w:hAnsi="Times New Roman"/>
          <w:b/>
          <w:i w:val="0"/>
          <w:sz w:val="26"/>
          <w:szCs w:val="26"/>
        </w:rPr>
        <w:t xml:space="preserve"> –креат</w:t>
      </w:r>
      <w:r w:rsidR="00DA1624">
        <w:rPr>
          <w:rFonts w:ascii="Times New Roman" w:hAnsi="Times New Roman"/>
          <w:b/>
          <w:i w:val="0"/>
          <w:sz w:val="26"/>
          <w:szCs w:val="26"/>
        </w:rPr>
        <w:t>ивного</w:t>
      </w:r>
      <w:r w:rsidR="00615F55">
        <w:rPr>
          <w:rFonts w:ascii="Times New Roman" w:hAnsi="Times New Roman"/>
          <w:b/>
          <w:i w:val="0"/>
          <w:sz w:val="26"/>
          <w:szCs w:val="26"/>
        </w:rPr>
        <w:t>, що дозволило сформувати нову концепцію створення верстатів та іншого технологі</w:t>
      </w:r>
      <w:r w:rsidR="00DA1624">
        <w:rPr>
          <w:rFonts w:ascii="Times New Roman" w:hAnsi="Times New Roman"/>
          <w:b/>
          <w:i w:val="0"/>
          <w:sz w:val="26"/>
          <w:szCs w:val="26"/>
        </w:rPr>
        <w:t xml:space="preserve">чного обладнання на основі міждисциплінарних галузей знань (генетики, кібернетики, синергетики. </w:t>
      </w:r>
      <w:r w:rsidR="004D2919">
        <w:rPr>
          <w:rFonts w:ascii="Times New Roman" w:hAnsi="Times New Roman"/>
          <w:b/>
          <w:i w:val="0"/>
          <w:sz w:val="26"/>
          <w:szCs w:val="26"/>
        </w:rPr>
        <w:t>т</w:t>
      </w:r>
      <w:r w:rsidR="00DA1624">
        <w:rPr>
          <w:rFonts w:ascii="Times New Roman" w:hAnsi="Times New Roman"/>
          <w:b/>
          <w:i w:val="0"/>
          <w:sz w:val="26"/>
          <w:szCs w:val="26"/>
        </w:rPr>
        <w:t>ощо) та</w:t>
      </w:r>
      <w:r w:rsidR="00615F55">
        <w:rPr>
          <w:rFonts w:ascii="Times New Roman" w:hAnsi="Times New Roman"/>
          <w:b/>
          <w:i w:val="0"/>
          <w:sz w:val="26"/>
          <w:szCs w:val="26"/>
        </w:rPr>
        <w:t xml:space="preserve"> сучасних інформаційних технологій. За цей час на рівні світових досягнень вперше створені</w:t>
      </w:r>
      <w:r w:rsidR="00F17896">
        <w:rPr>
          <w:rFonts w:ascii="Times New Roman" w:hAnsi="Times New Roman"/>
          <w:b/>
          <w:i w:val="0"/>
          <w:sz w:val="26"/>
          <w:szCs w:val="26"/>
        </w:rPr>
        <w:t xml:space="preserve"> високоточні, подвійного затиску, самоналагоджувальні, швидкопереналагоджувальні, широкодіапазонні і багатофункціональні затискні механізми, захватні пристрої роботів, нові токарні, свердлильно-фрезерні, інструментальні, шліфувальні, каменеобробні, деревообробні верстати</w:t>
      </w:r>
      <w:r w:rsidR="00615F55">
        <w:rPr>
          <w:rFonts w:ascii="Times New Roman" w:hAnsi="Times New Roman"/>
          <w:b/>
          <w:i w:val="0"/>
          <w:sz w:val="26"/>
          <w:szCs w:val="26"/>
        </w:rPr>
        <w:t xml:space="preserve"> </w:t>
      </w:r>
      <w:r w:rsidR="00F17896">
        <w:rPr>
          <w:rFonts w:ascii="Times New Roman" w:hAnsi="Times New Roman"/>
          <w:b/>
          <w:i w:val="0"/>
          <w:sz w:val="26"/>
          <w:szCs w:val="26"/>
        </w:rPr>
        <w:t>з високими техніко-економічними показниками</w:t>
      </w:r>
      <w:r w:rsidR="00F561D8">
        <w:rPr>
          <w:rFonts w:ascii="Times New Roman" w:hAnsi="Times New Roman"/>
          <w:b/>
          <w:i w:val="0"/>
          <w:sz w:val="26"/>
          <w:szCs w:val="26"/>
        </w:rPr>
        <w:t xml:space="preserve"> </w:t>
      </w:r>
      <w:r w:rsidR="00F17896">
        <w:rPr>
          <w:rFonts w:ascii="Times New Roman" w:hAnsi="Times New Roman"/>
          <w:b/>
          <w:i w:val="0"/>
          <w:sz w:val="26"/>
          <w:szCs w:val="26"/>
        </w:rPr>
        <w:t xml:space="preserve">і розширеними технологічними можливостями. Для діамантової промисловості </w:t>
      </w:r>
      <w:r w:rsidR="008A6D3D">
        <w:rPr>
          <w:rFonts w:ascii="Times New Roman" w:hAnsi="Times New Roman"/>
          <w:b/>
          <w:i w:val="0"/>
          <w:sz w:val="26"/>
          <w:szCs w:val="26"/>
        </w:rPr>
        <w:t xml:space="preserve">вперше в світі </w:t>
      </w:r>
      <w:r w:rsidR="00F17896">
        <w:rPr>
          <w:rFonts w:ascii="Times New Roman" w:hAnsi="Times New Roman"/>
          <w:b/>
          <w:i w:val="0"/>
          <w:sz w:val="26"/>
          <w:szCs w:val="26"/>
        </w:rPr>
        <w:t>створені напівавтомати</w:t>
      </w:r>
      <w:r w:rsidR="008A6D3D">
        <w:rPr>
          <w:rFonts w:ascii="Times New Roman" w:hAnsi="Times New Roman"/>
          <w:b/>
          <w:i w:val="0"/>
          <w:sz w:val="26"/>
          <w:szCs w:val="26"/>
        </w:rPr>
        <w:t xml:space="preserve"> з м</w:t>
      </w:r>
      <w:r w:rsidR="008A6D3D" w:rsidRPr="008A6D3D">
        <w:rPr>
          <w:rFonts w:ascii="Times New Roman" w:hAnsi="Times New Roman"/>
          <w:b/>
          <w:i w:val="0"/>
          <w:sz w:val="26"/>
          <w:szCs w:val="26"/>
          <w:lang w:val="ru-RU"/>
        </w:rPr>
        <w:t>’</w:t>
      </w:r>
      <w:r w:rsidR="008A6D3D">
        <w:rPr>
          <w:rFonts w:ascii="Times New Roman" w:hAnsi="Times New Roman"/>
          <w:b/>
          <w:i w:val="0"/>
          <w:sz w:val="26"/>
          <w:szCs w:val="26"/>
        </w:rPr>
        <w:t>якими супортами для обробки рундиста</w:t>
      </w:r>
      <w:r w:rsidR="00DA1624">
        <w:rPr>
          <w:rFonts w:ascii="Times New Roman" w:hAnsi="Times New Roman"/>
          <w:b/>
          <w:i w:val="0"/>
          <w:sz w:val="26"/>
          <w:szCs w:val="26"/>
        </w:rPr>
        <w:t xml:space="preserve"> природнього алмаза</w:t>
      </w:r>
      <w:r w:rsidR="008A6D3D">
        <w:rPr>
          <w:rFonts w:ascii="Times New Roman" w:hAnsi="Times New Roman"/>
          <w:b/>
          <w:i w:val="0"/>
          <w:sz w:val="26"/>
          <w:szCs w:val="26"/>
        </w:rPr>
        <w:t xml:space="preserve">. Сьогодні </w:t>
      </w:r>
      <w:r w:rsidR="004D2919">
        <w:rPr>
          <w:rFonts w:ascii="Times New Roman" w:hAnsi="Times New Roman"/>
          <w:b/>
          <w:i w:val="0"/>
          <w:sz w:val="26"/>
          <w:szCs w:val="26"/>
        </w:rPr>
        <w:t xml:space="preserve">замість хибного </w:t>
      </w:r>
      <w:r w:rsidR="004D2919">
        <w:rPr>
          <w:rFonts w:ascii="Times New Roman" w:hAnsi="Times New Roman"/>
          <w:b/>
          <w:i w:val="0"/>
          <w:sz w:val="26"/>
          <w:szCs w:val="26"/>
        </w:rPr>
        <w:t xml:space="preserve">гасла </w:t>
      </w:r>
      <w:r w:rsidR="004D2919">
        <w:rPr>
          <w:rFonts w:ascii="Times New Roman" w:hAnsi="Times New Roman"/>
          <w:b/>
          <w:i w:val="0"/>
          <w:sz w:val="26"/>
          <w:szCs w:val="26"/>
        </w:rPr>
        <w:t>«Наздогнати і перегнати!»</w:t>
      </w:r>
      <w:r w:rsidR="004D2919">
        <w:rPr>
          <w:rFonts w:ascii="Times New Roman" w:hAnsi="Times New Roman"/>
          <w:b/>
          <w:i w:val="0"/>
          <w:sz w:val="26"/>
          <w:szCs w:val="26"/>
        </w:rPr>
        <w:t xml:space="preserve"> прийняте оптимістичне с</w:t>
      </w:r>
      <w:r w:rsidR="008A6D3D">
        <w:rPr>
          <w:rFonts w:ascii="Times New Roman" w:hAnsi="Times New Roman"/>
          <w:b/>
          <w:i w:val="0"/>
          <w:sz w:val="26"/>
          <w:szCs w:val="26"/>
        </w:rPr>
        <w:t>тратегічн</w:t>
      </w:r>
      <w:r w:rsidR="004D2919">
        <w:rPr>
          <w:rFonts w:ascii="Times New Roman" w:hAnsi="Times New Roman"/>
          <w:b/>
          <w:i w:val="0"/>
          <w:sz w:val="26"/>
          <w:szCs w:val="26"/>
        </w:rPr>
        <w:t>е</w:t>
      </w:r>
      <w:r w:rsidR="008A6D3D">
        <w:rPr>
          <w:rFonts w:ascii="Times New Roman" w:hAnsi="Times New Roman"/>
          <w:b/>
          <w:i w:val="0"/>
          <w:sz w:val="26"/>
          <w:szCs w:val="26"/>
        </w:rPr>
        <w:t xml:space="preserve"> </w:t>
      </w:r>
      <w:r w:rsidR="004D2919">
        <w:rPr>
          <w:rFonts w:ascii="Times New Roman" w:hAnsi="Times New Roman"/>
          <w:b/>
          <w:i w:val="0"/>
          <w:sz w:val="26"/>
          <w:szCs w:val="26"/>
        </w:rPr>
        <w:t>гасло</w:t>
      </w:r>
      <w:r w:rsidR="008A6D3D">
        <w:rPr>
          <w:rFonts w:ascii="Times New Roman" w:hAnsi="Times New Roman"/>
          <w:b/>
          <w:i w:val="0"/>
          <w:sz w:val="26"/>
          <w:szCs w:val="26"/>
        </w:rPr>
        <w:t xml:space="preserve"> наукової школи «ВИПЕРЕДИТИ, НЕ НАЗДОГОНЯЮЧИ!» </w:t>
      </w:r>
      <w:r w:rsidR="002F2F9D">
        <w:rPr>
          <w:rFonts w:ascii="Times New Roman" w:hAnsi="Times New Roman"/>
          <w:b/>
          <w:i w:val="0"/>
          <w:sz w:val="26"/>
          <w:szCs w:val="26"/>
        </w:rPr>
        <w:t xml:space="preserve">за рахунок </w:t>
      </w:r>
      <w:r w:rsidR="006B5731">
        <w:rPr>
          <w:rFonts w:ascii="Times New Roman" w:hAnsi="Times New Roman"/>
          <w:b/>
          <w:i w:val="0"/>
          <w:sz w:val="26"/>
          <w:szCs w:val="26"/>
        </w:rPr>
        <w:t>інноваційн</w:t>
      </w:r>
      <w:r w:rsidR="002F2F9D">
        <w:rPr>
          <w:rFonts w:ascii="Times New Roman" w:hAnsi="Times New Roman"/>
          <w:b/>
          <w:i w:val="0"/>
          <w:sz w:val="26"/>
          <w:szCs w:val="26"/>
        </w:rPr>
        <w:t>ого</w:t>
      </w:r>
      <w:r w:rsidR="006B5731">
        <w:rPr>
          <w:rFonts w:ascii="Times New Roman" w:hAnsi="Times New Roman"/>
          <w:b/>
          <w:i w:val="0"/>
          <w:sz w:val="26"/>
          <w:szCs w:val="26"/>
        </w:rPr>
        <w:t xml:space="preserve"> прорив</w:t>
      </w:r>
      <w:r w:rsidR="002F2F9D">
        <w:rPr>
          <w:rFonts w:ascii="Times New Roman" w:hAnsi="Times New Roman"/>
          <w:b/>
          <w:i w:val="0"/>
          <w:sz w:val="26"/>
          <w:szCs w:val="26"/>
        </w:rPr>
        <w:t>у</w:t>
      </w:r>
      <w:r w:rsidR="006B5731">
        <w:rPr>
          <w:rFonts w:ascii="Times New Roman" w:hAnsi="Times New Roman"/>
          <w:b/>
          <w:i w:val="0"/>
          <w:sz w:val="26"/>
          <w:szCs w:val="26"/>
        </w:rPr>
        <w:t xml:space="preserve"> на випередження </w:t>
      </w:r>
      <w:r w:rsidR="002F2F9D">
        <w:rPr>
          <w:rFonts w:ascii="Times New Roman" w:hAnsi="Times New Roman"/>
          <w:b/>
          <w:i w:val="0"/>
          <w:sz w:val="26"/>
          <w:szCs w:val="26"/>
        </w:rPr>
        <w:t>в</w:t>
      </w:r>
      <w:r w:rsidR="006B5731">
        <w:rPr>
          <w:rFonts w:ascii="Times New Roman" w:hAnsi="Times New Roman"/>
          <w:b/>
          <w:i w:val="0"/>
          <w:sz w:val="26"/>
          <w:szCs w:val="26"/>
        </w:rPr>
        <w:t xml:space="preserve"> короткий передбачуваний термін, беручи на озброєння МІЖДИСЦИПЛІНАРНИЙ СИСТЕМНИЙ ПІДХІД з використанням досягнень в ГЕНЕТИЦІ і КИБЕРНЕТИЦІ для генетичного проектування і передбачення антропогенних і природно-антропогенних складних систем, що розвиваються у часі.</w:t>
      </w:r>
      <w:r w:rsidR="00874F4E">
        <w:rPr>
          <w:rFonts w:ascii="Times New Roman" w:hAnsi="Times New Roman"/>
          <w:b/>
          <w:i w:val="0"/>
          <w:sz w:val="26"/>
          <w:szCs w:val="26"/>
        </w:rPr>
        <w:t xml:space="preserve"> Останніми розробками зацікавилися в Китаї і </w:t>
      </w:r>
      <w:r w:rsidR="002F2F9D">
        <w:rPr>
          <w:rFonts w:ascii="Times New Roman" w:hAnsi="Times New Roman"/>
          <w:b/>
          <w:i w:val="0"/>
          <w:sz w:val="26"/>
          <w:szCs w:val="26"/>
        </w:rPr>
        <w:t xml:space="preserve">і Словаччині, які </w:t>
      </w:r>
      <w:r w:rsidR="00874F4E">
        <w:rPr>
          <w:rFonts w:ascii="Times New Roman" w:hAnsi="Times New Roman"/>
          <w:b/>
          <w:i w:val="0"/>
          <w:sz w:val="26"/>
          <w:szCs w:val="26"/>
        </w:rPr>
        <w:t xml:space="preserve">пропонують співробітництво. </w:t>
      </w:r>
    </w:p>
    <w:p w14:paraId="69647A7C" w14:textId="77777777" w:rsidR="00DE7F90" w:rsidRPr="00C8392B" w:rsidRDefault="00874F4E" w:rsidP="00CF7460">
      <w:pPr>
        <w:pStyle w:val="120"/>
        <w:spacing w:before="0" w:after="0"/>
        <w:ind w:right="23" w:firstLine="0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 </w:t>
      </w:r>
    </w:p>
    <w:p w14:paraId="4EBBD950" w14:textId="77777777" w:rsidR="00DE7F90" w:rsidRPr="003A1BF7" w:rsidRDefault="00DE7F90" w:rsidP="00026A29">
      <w:pPr>
        <w:pStyle w:val="120"/>
        <w:ind w:right="23" w:firstLine="0"/>
        <w:rPr>
          <w:rFonts w:ascii="Times New Roman" w:hAnsi="Times New Roman"/>
          <w:b/>
          <w:i w:val="0"/>
          <w:sz w:val="28"/>
          <w:szCs w:val="28"/>
        </w:rPr>
      </w:pPr>
      <w:r w:rsidRPr="00C8392B">
        <w:rPr>
          <w:rFonts w:ascii="Times New Roman" w:hAnsi="Times New Roman"/>
          <w:i w:val="0"/>
          <w:sz w:val="26"/>
          <w:szCs w:val="26"/>
        </w:rPr>
        <w:tab/>
      </w:r>
      <w:r w:rsidR="00026A29">
        <w:rPr>
          <w:rFonts w:ascii="Times New Roman" w:hAnsi="Times New Roman"/>
          <w:i w:val="0"/>
          <w:sz w:val="26"/>
          <w:szCs w:val="26"/>
        </w:rPr>
        <w:t>Науковий керівник                                         Кузнєцов Ю.М.</w:t>
      </w:r>
    </w:p>
    <w:p w14:paraId="0627A229" w14:textId="77777777" w:rsidR="0077084C" w:rsidRPr="00C8392B" w:rsidRDefault="0077084C" w:rsidP="002F2F9D">
      <w:pPr>
        <w:pStyle w:val="120"/>
        <w:shd w:val="clear" w:color="auto" w:fill="auto"/>
        <w:spacing w:before="0"/>
        <w:ind w:right="20" w:firstLine="0"/>
        <w:rPr>
          <w:rFonts w:ascii="Times New Roman" w:hAnsi="Times New Roman"/>
          <w:i w:val="0"/>
          <w:sz w:val="28"/>
          <w:szCs w:val="28"/>
        </w:rPr>
      </w:pPr>
    </w:p>
    <w:sectPr w:rsidR="0077084C" w:rsidRPr="00C8392B" w:rsidSect="00F969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62D4"/>
    <w:multiLevelType w:val="hybridMultilevel"/>
    <w:tmpl w:val="6A7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F1AA9"/>
    <w:multiLevelType w:val="multilevel"/>
    <w:tmpl w:val="1A885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D5"/>
    <w:rsid w:val="00004570"/>
    <w:rsid w:val="0001291E"/>
    <w:rsid w:val="00015AA3"/>
    <w:rsid w:val="00015D59"/>
    <w:rsid w:val="00020904"/>
    <w:rsid w:val="00026A29"/>
    <w:rsid w:val="000308FE"/>
    <w:rsid w:val="0004314E"/>
    <w:rsid w:val="000557AD"/>
    <w:rsid w:val="000D09B4"/>
    <w:rsid w:val="000E4132"/>
    <w:rsid w:val="000E7F71"/>
    <w:rsid w:val="000F05D4"/>
    <w:rsid w:val="000F75C5"/>
    <w:rsid w:val="0013784F"/>
    <w:rsid w:val="00171372"/>
    <w:rsid w:val="00191D17"/>
    <w:rsid w:val="00194452"/>
    <w:rsid w:val="001A00FB"/>
    <w:rsid w:val="001D47B2"/>
    <w:rsid w:val="00226F19"/>
    <w:rsid w:val="00231713"/>
    <w:rsid w:val="0027720F"/>
    <w:rsid w:val="002916AE"/>
    <w:rsid w:val="002F2F9D"/>
    <w:rsid w:val="00301D99"/>
    <w:rsid w:val="0031295B"/>
    <w:rsid w:val="003276D3"/>
    <w:rsid w:val="003329D1"/>
    <w:rsid w:val="00347835"/>
    <w:rsid w:val="003A1BF7"/>
    <w:rsid w:val="003C0D2E"/>
    <w:rsid w:val="003C57F5"/>
    <w:rsid w:val="003D74DC"/>
    <w:rsid w:val="004329B7"/>
    <w:rsid w:val="0047355B"/>
    <w:rsid w:val="004D2919"/>
    <w:rsid w:val="004E36AA"/>
    <w:rsid w:val="004E5169"/>
    <w:rsid w:val="00520853"/>
    <w:rsid w:val="00520BEA"/>
    <w:rsid w:val="00525425"/>
    <w:rsid w:val="00526BD5"/>
    <w:rsid w:val="00536A45"/>
    <w:rsid w:val="0054147E"/>
    <w:rsid w:val="005549EA"/>
    <w:rsid w:val="005553C6"/>
    <w:rsid w:val="005D220C"/>
    <w:rsid w:val="00607D56"/>
    <w:rsid w:val="00615F55"/>
    <w:rsid w:val="006A271D"/>
    <w:rsid w:val="006B0081"/>
    <w:rsid w:val="006B5731"/>
    <w:rsid w:val="006D37E5"/>
    <w:rsid w:val="006E2545"/>
    <w:rsid w:val="006E59F6"/>
    <w:rsid w:val="006E7392"/>
    <w:rsid w:val="006F687E"/>
    <w:rsid w:val="006F7E5B"/>
    <w:rsid w:val="00735776"/>
    <w:rsid w:val="0077084C"/>
    <w:rsid w:val="007A07BD"/>
    <w:rsid w:val="007B78F0"/>
    <w:rsid w:val="007D0482"/>
    <w:rsid w:val="007D7DAF"/>
    <w:rsid w:val="007E2F12"/>
    <w:rsid w:val="007F505B"/>
    <w:rsid w:val="008128CB"/>
    <w:rsid w:val="0082318C"/>
    <w:rsid w:val="008612A9"/>
    <w:rsid w:val="00874CEC"/>
    <w:rsid w:val="00874F4E"/>
    <w:rsid w:val="008800A4"/>
    <w:rsid w:val="008901C2"/>
    <w:rsid w:val="0089110F"/>
    <w:rsid w:val="008A6D3D"/>
    <w:rsid w:val="008C6541"/>
    <w:rsid w:val="00925695"/>
    <w:rsid w:val="00964445"/>
    <w:rsid w:val="009965CF"/>
    <w:rsid w:val="009A0510"/>
    <w:rsid w:val="009A33FB"/>
    <w:rsid w:val="009B6F5D"/>
    <w:rsid w:val="009C538A"/>
    <w:rsid w:val="009D6203"/>
    <w:rsid w:val="00A15986"/>
    <w:rsid w:val="00A31EAC"/>
    <w:rsid w:val="00A36384"/>
    <w:rsid w:val="00A50177"/>
    <w:rsid w:val="00A57425"/>
    <w:rsid w:val="00A80710"/>
    <w:rsid w:val="00A85EBE"/>
    <w:rsid w:val="00AB620F"/>
    <w:rsid w:val="00AC0539"/>
    <w:rsid w:val="00AE6F13"/>
    <w:rsid w:val="00AE7F74"/>
    <w:rsid w:val="00AF1197"/>
    <w:rsid w:val="00B5084D"/>
    <w:rsid w:val="00B66EF5"/>
    <w:rsid w:val="00B777BA"/>
    <w:rsid w:val="00B82C0D"/>
    <w:rsid w:val="00C02E6B"/>
    <w:rsid w:val="00C25C99"/>
    <w:rsid w:val="00C33C20"/>
    <w:rsid w:val="00C50C28"/>
    <w:rsid w:val="00C5230F"/>
    <w:rsid w:val="00C8392B"/>
    <w:rsid w:val="00C90D87"/>
    <w:rsid w:val="00CB2599"/>
    <w:rsid w:val="00CB3F99"/>
    <w:rsid w:val="00CB6357"/>
    <w:rsid w:val="00CC03C7"/>
    <w:rsid w:val="00CF2DF3"/>
    <w:rsid w:val="00CF7460"/>
    <w:rsid w:val="00D2614D"/>
    <w:rsid w:val="00D32F50"/>
    <w:rsid w:val="00D35B78"/>
    <w:rsid w:val="00D532C3"/>
    <w:rsid w:val="00D56D7C"/>
    <w:rsid w:val="00D60435"/>
    <w:rsid w:val="00D8564B"/>
    <w:rsid w:val="00DA1624"/>
    <w:rsid w:val="00DA5577"/>
    <w:rsid w:val="00DE7F90"/>
    <w:rsid w:val="00DF7B50"/>
    <w:rsid w:val="00E042CB"/>
    <w:rsid w:val="00E04CDA"/>
    <w:rsid w:val="00E15E30"/>
    <w:rsid w:val="00E27C18"/>
    <w:rsid w:val="00E40AA2"/>
    <w:rsid w:val="00E82A32"/>
    <w:rsid w:val="00E9611D"/>
    <w:rsid w:val="00EB1D64"/>
    <w:rsid w:val="00EB2ABA"/>
    <w:rsid w:val="00ED0A5E"/>
    <w:rsid w:val="00F02FEE"/>
    <w:rsid w:val="00F17896"/>
    <w:rsid w:val="00F3480C"/>
    <w:rsid w:val="00F3520D"/>
    <w:rsid w:val="00F561D8"/>
    <w:rsid w:val="00F905BD"/>
    <w:rsid w:val="00F94E39"/>
    <w:rsid w:val="00F9696B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84C39F"/>
  <w15:docId w15:val="{A1BED9CA-94DB-4BD1-B8E2-680320EE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96B"/>
    <w:pPr>
      <w:jc w:val="center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6BD5"/>
    <w:pPr>
      <w:ind w:left="720"/>
    </w:pPr>
  </w:style>
  <w:style w:type="character" w:customStyle="1" w:styleId="a3">
    <w:name w:val="Основной текст_"/>
    <w:basedOn w:val="a0"/>
    <w:link w:val="3"/>
    <w:locked/>
    <w:rsid w:val="00E82A32"/>
    <w:rPr>
      <w:rFonts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E82A32"/>
    <w:pPr>
      <w:widowControl w:val="0"/>
      <w:shd w:val="clear" w:color="auto" w:fill="FFFFFF"/>
      <w:spacing w:line="278" w:lineRule="exact"/>
      <w:ind w:hanging="1700"/>
      <w:jc w:val="right"/>
    </w:pPr>
  </w:style>
  <w:style w:type="character" w:customStyle="1" w:styleId="12">
    <w:name w:val="Основной текст (12)_"/>
    <w:basedOn w:val="a0"/>
    <w:link w:val="120"/>
    <w:locked/>
    <w:rsid w:val="00E82A32"/>
    <w:rPr>
      <w:rFonts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82A32"/>
    <w:pPr>
      <w:widowControl w:val="0"/>
      <w:shd w:val="clear" w:color="auto" w:fill="FFFFFF"/>
      <w:spacing w:before="60" w:after="240" w:line="273" w:lineRule="exact"/>
      <w:ind w:hanging="240"/>
      <w:jc w:val="both"/>
    </w:pPr>
    <w:rPr>
      <w:i/>
      <w:iCs/>
    </w:rPr>
  </w:style>
  <w:style w:type="paragraph" w:styleId="a4">
    <w:name w:val="Balloon Text"/>
    <w:basedOn w:val="a"/>
    <w:link w:val="a5"/>
    <w:semiHidden/>
    <w:rsid w:val="00D85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D856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206A-433D-4DE9-B43F-60834A24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КВАЛІФІКАЦІЙНА КАРТА</vt:lpstr>
    </vt:vector>
  </TitlesOfParts>
  <Company>SPecialiST RePack</Company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КВАЛІФІКАЦІЙНА КАРТА</dc:title>
  <dc:creator>Пользователь Windows</dc:creator>
  <cp:lastModifiedBy>Yurii Kuznietsov</cp:lastModifiedBy>
  <cp:revision>3</cp:revision>
  <cp:lastPrinted>2016-11-03T10:58:00Z</cp:lastPrinted>
  <dcterms:created xsi:type="dcterms:W3CDTF">2021-11-14T08:58:00Z</dcterms:created>
  <dcterms:modified xsi:type="dcterms:W3CDTF">2021-11-14T09:55:00Z</dcterms:modified>
</cp:coreProperties>
</file>